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607D65" w:rsidRPr="00A919B1" w14:paraId="50BFEE67" w14:textId="77777777" w:rsidTr="00EC662F">
        <w:tc>
          <w:tcPr>
            <w:tcW w:w="3227" w:type="dxa"/>
          </w:tcPr>
          <w:p w14:paraId="73B4B333" w14:textId="77777777" w:rsidR="00607D65" w:rsidRPr="00EB6A30" w:rsidRDefault="00607D65" w:rsidP="00EB6A3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6F977268" w:rsidR="00F04358" w:rsidRPr="00336747" w:rsidRDefault="00F04358" w:rsidP="00880865">
            <w:pPr>
              <w:spacing w:line="360" w:lineRule="auto"/>
              <w:jc w:val="both"/>
              <w:rPr>
                <w:rFonts w:ascii="Arial" w:hAnsi="Arial" w:cs="Arial"/>
                <w:sz w:val="20"/>
                <w:lang w:val="en-ZA"/>
              </w:rPr>
            </w:pPr>
            <w:r>
              <w:rPr>
                <w:rFonts w:ascii="Arial" w:hAnsi="Arial" w:cs="Arial"/>
                <w:sz w:val="20"/>
                <w:lang w:val="en-ZA"/>
              </w:rPr>
              <w:t>The Provision of ISO 9001, ISO 14001 and ISO 45001 Management Systems Auditing and Certification.</w:t>
            </w:r>
          </w:p>
        </w:tc>
      </w:tr>
      <w:tr w:rsidR="00EB6A30" w:rsidRPr="00A919B1" w14:paraId="1CDC513A" w14:textId="77777777" w:rsidTr="00EC662F">
        <w:tc>
          <w:tcPr>
            <w:tcW w:w="3227" w:type="dxa"/>
          </w:tcPr>
          <w:p w14:paraId="6E29CAA5"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5A62AEF4" w:rsidR="00EB6A30" w:rsidRPr="00F0521B" w:rsidRDefault="00F04358" w:rsidP="00EB03A4">
            <w:pPr>
              <w:spacing w:before="60" w:after="60" w:line="276" w:lineRule="auto"/>
              <w:jc w:val="both"/>
              <w:rPr>
                <w:rFonts w:ascii="Arial" w:hAnsi="Arial" w:cs="Arial"/>
                <w:sz w:val="20"/>
              </w:rPr>
            </w:pPr>
            <w:r>
              <w:rPr>
                <w:rFonts w:ascii="Arial" w:hAnsi="Arial" w:cs="Arial"/>
                <w:sz w:val="20"/>
              </w:rPr>
              <w:t>5</w:t>
            </w:r>
            <w:r w:rsidR="00C94A1E">
              <w:rPr>
                <w:rFonts w:ascii="Arial" w:hAnsi="Arial" w:cs="Arial"/>
                <w:sz w:val="20"/>
              </w:rPr>
              <w:t xml:space="preserve"> Year</w:t>
            </w:r>
            <w:r>
              <w:rPr>
                <w:rFonts w:ascii="Arial" w:hAnsi="Arial" w:cs="Arial"/>
                <w:sz w:val="20"/>
              </w:rPr>
              <w:t>s</w:t>
            </w:r>
          </w:p>
        </w:tc>
      </w:tr>
    </w:tbl>
    <w:p w14:paraId="6DDB14C7" w14:textId="05C0687E" w:rsidR="00AA0E3A" w:rsidRDefault="00AA0E3A" w:rsidP="00AA0E3A">
      <w:pPr>
        <w:spacing w:before="60" w:after="60" w:line="276" w:lineRule="auto"/>
        <w:rPr>
          <w:rFonts w:ascii="Arial" w:hAnsi="Arial" w:cs="Arial"/>
          <w:b/>
          <w:sz w:val="16"/>
          <w:szCs w:val="16"/>
        </w:rPr>
      </w:pPr>
    </w:p>
    <w:p w14:paraId="50981A20" w14:textId="77777777" w:rsidR="00F04358" w:rsidRDefault="00F04358" w:rsidP="00F04358">
      <w:pPr>
        <w:spacing w:before="60" w:after="60"/>
        <w:rPr>
          <w:rFonts w:ascii="Arial" w:hAnsi="Arial" w:cs="Arial"/>
          <w:b/>
        </w:rPr>
      </w:pPr>
      <w:bookmarkStart w:id="0" w:name="_Hlk141345002"/>
      <w:r>
        <w:rPr>
          <w:rFonts w:ascii="Arial" w:hAnsi="Arial" w:cs="Arial"/>
          <w:b/>
        </w:rPr>
        <w:t>Specific Goals</w:t>
      </w:r>
    </w:p>
    <w:p w14:paraId="762F2001" w14:textId="77777777" w:rsidR="00F04358" w:rsidRPr="00172EE7" w:rsidRDefault="00F04358" w:rsidP="00F04358">
      <w:pPr>
        <w:spacing w:before="60" w:after="60"/>
        <w:rPr>
          <w:rFonts w:ascii="Arial" w:hAnsi="Arial" w:cs="Arial"/>
          <w:bCs/>
          <w:sz w:val="20"/>
        </w:rPr>
      </w:pPr>
    </w:p>
    <w:p w14:paraId="08EBB32A" w14:textId="77777777" w:rsidR="00F04358" w:rsidRDefault="00F04358" w:rsidP="00F04358">
      <w:pPr>
        <w:spacing w:line="360" w:lineRule="auto"/>
        <w:jc w:val="both"/>
        <w:rPr>
          <w:rFonts w:ascii="Arial" w:hAnsi="Arial" w:cs="Arial"/>
          <w:bCs/>
          <w:sz w:val="20"/>
          <w:lang w:val="en-ZA"/>
        </w:rPr>
      </w:pPr>
      <w:r>
        <w:rPr>
          <w:rFonts w:ascii="Arial" w:hAnsi="Arial" w:cs="Arial"/>
          <w:bCs/>
          <w:sz w:val="20"/>
          <w:lang w:val="en-ZA"/>
        </w:rPr>
        <w:t xml:space="preserve">For this transaction 80/20 points scoring points will be used, wherein a maximum of 20 points will be allocated to a tenderer for the specific goals specified for the tender and 80 points will be allocated for price. </w:t>
      </w:r>
    </w:p>
    <w:p w14:paraId="5544FBD8" w14:textId="77777777" w:rsidR="00F04358" w:rsidRDefault="00F04358" w:rsidP="00F04358">
      <w:pPr>
        <w:jc w:val="both"/>
        <w:rPr>
          <w:rFonts w:ascii="Arial" w:hAnsi="Arial" w:cs="Arial"/>
          <w:bCs/>
          <w:sz w:val="20"/>
          <w:lang w:val="en-ZA"/>
        </w:rPr>
      </w:pPr>
    </w:p>
    <w:p w14:paraId="527E600A" w14:textId="77777777" w:rsidR="00F04358" w:rsidRDefault="00F04358" w:rsidP="00F04358">
      <w:pPr>
        <w:spacing w:line="360" w:lineRule="auto"/>
        <w:jc w:val="both"/>
        <w:rPr>
          <w:rFonts w:ascii="Arial" w:hAnsi="Arial" w:cs="Arial"/>
          <w:bCs/>
          <w:sz w:val="20"/>
          <w:lang w:val="en-ZA"/>
        </w:rPr>
      </w:pPr>
      <w:r>
        <w:rPr>
          <w:rFonts w:ascii="Arial" w:hAnsi="Arial" w:cs="Arial"/>
          <w:bCs/>
          <w:sz w:val="20"/>
          <w:lang w:val="en-ZA"/>
        </w:rPr>
        <w:t>The points scored for the specific goal must be added to the points scored for price and the total must be rounded off to the nearest two decimal places. Subject to section 2(1)(f) of the Preferential Procurement Policy Framework Act, the contract must be awarded to the tenderer scoring the highest points.</w:t>
      </w:r>
    </w:p>
    <w:p w14:paraId="55373FEA" w14:textId="77777777" w:rsidR="00F04358" w:rsidRDefault="00F04358" w:rsidP="00F04358">
      <w:pPr>
        <w:spacing w:after="200"/>
        <w:contextualSpacing/>
        <w:jc w:val="both"/>
        <w:rPr>
          <w:rFonts w:ascii="Arial" w:hAnsi="Arial" w:cs="Arial"/>
          <w:bCs/>
          <w:sz w:val="20"/>
          <w:lang w:val="en-ZA"/>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969"/>
      </w:tblGrid>
      <w:tr w:rsidR="00F04358" w:rsidRPr="00D33E30" w14:paraId="68324337" w14:textId="77777777" w:rsidTr="006D7C74">
        <w:trPr>
          <w:trHeight w:val="863"/>
        </w:trPr>
        <w:tc>
          <w:tcPr>
            <w:tcW w:w="4961" w:type="dxa"/>
            <w:shd w:val="clear" w:color="auto" w:fill="C00000"/>
            <w:vAlign w:val="center"/>
          </w:tcPr>
          <w:p w14:paraId="439BDD82" w14:textId="77777777" w:rsidR="00F04358" w:rsidRPr="00D33E30" w:rsidRDefault="00F04358" w:rsidP="006D7C74">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3969" w:type="dxa"/>
            <w:shd w:val="clear" w:color="auto" w:fill="C00000"/>
            <w:vAlign w:val="center"/>
          </w:tcPr>
          <w:p w14:paraId="4D8D9479" w14:textId="77777777" w:rsidR="00F04358" w:rsidRPr="00D33E30" w:rsidRDefault="00F04358" w:rsidP="006D7C74">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4B85D467" w14:textId="77777777" w:rsidR="00F04358" w:rsidRPr="00D33E30" w:rsidRDefault="00F04358" w:rsidP="006D7C74">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F04358" w:rsidRPr="00D33E30" w14:paraId="36F852CB" w14:textId="77777777" w:rsidTr="006D7C74">
        <w:trPr>
          <w:trHeight w:val="317"/>
        </w:trPr>
        <w:tc>
          <w:tcPr>
            <w:tcW w:w="4961" w:type="dxa"/>
            <w:shd w:val="clear" w:color="auto" w:fill="auto"/>
          </w:tcPr>
          <w:p w14:paraId="6B497FFA"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3969" w:type="dxa"/>
            <w:shd w:val="clear" w:color="auto" w:fill="auto"/>
          </w:tcPr>
          <w:p w14:paraId="7DBF8258"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F04358" w:rsidRPr="00D33E30" w14:paraId="7782593C" w14:textId="77777777" w:rsidTr="006D7C74">
        <w:trPr>
          <w:trHeight w:val="317"/>
        </w:trPr>
        <w:tc>
          <w:tcPr>
            <w:tcW w:w="4961" w:type="dxa"/>
            <w:shd w:val="clear" w:color="auto" w:fill="auto"/>
          </w:tcPr>
          <w:p w14:paraId="6F8D1414"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3969" w:type="dxa"/>
            <w:shd w:val="clear" w:color="auto" w:fill="auto"/>
          </w:tcPr>
          <w:p w14:paraId="12483768"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F04358" w:rsidRPr="00D33E30" w14:paraId="66EF9967" w14:textId="77777777" w:rsidTr="006D7C74">
        <w:trPr>
          <w:trHeight w:val="317"/>
        </w:trPr>
        <w:tc>
          <w:tcPr>
            <w:tcW w:w="4961" w:type="dxa"/>
            <w:shd w:val="clear" w:color="auto" w:fill="auto"/>
          </w:tcPr>
          <w:p w14:paraId="5EA64570"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3969" w:type="dxa"/>
            <w:shd w:val="clear" w:color="auto" w:fill="auto"/>
          </w:tcPr>
          <w:p w14:paraId="2BC2B03B"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F04358" w:rsidRPr="00D33E30" w14:paraId="693F2CAD" w14:textId="77777777" w:rsidTr="006D7C74">
        <w:trPr>
          <w:trHeight w:val="317"/>
        </w:trPr>
        <w:tc>
          <w:tcPr>
            <w:tcW w:w="4961" w:type="dxa"/>
            <w:shd w:val="clear" w:color="auto" w:fill="auto"/>
          </w:tcPr>
          <w:p w14:paraId="10DCF9AF"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3969" w:type="dxa"/>
            <w:shd w:val="clear" w:color="auto" w:fill="auto"/>
          </w:tcPr>
          <w:p w14:paraId="08636C52"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F04358" w:rsidRPr="00D33E30" w14:paraId="021DD7DE" w14:textId="77777777" w:rsidTr="006D7C74">
        <w:trPr>
          <w:trHeight w:val="317"/>
        </w:trPr>
        <w:tc>
          <w:tcPr>
            <w:tcW w:w="4961" w:type="dxa"/>
            <w:shd w:val="clear" w:color="auto" w:fill="auto"/>
          </w:tcPr>
          <w:p w14:paraId="37A1CD1A"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3969" w:type="dxa"/>
            <w:shd w:val="clear" w:color="auto" w:fill="auto"/>
          </w:tcPr>
          <w:p w14:paraId="554639A2"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F04358" w:rsidRPr="00D33E30" w14:paraId="7C3CDCF0" w14:textId="77777777" w:rsidTr="006D7C74">
        <w:trPr>
          <w:trHeight w:val="317"/>
        </w:trPr>
        <w:tc>
          <w:tcPr>
            <w:tcW w:w="4961" w:type="dxa"/>
            <w:shd w:val="clear" w:color="auto" w:fill="auto"/>
          </w:tcPr>
          <w:p w14:paraId="4DEF1539"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3969" w:type="dxa"/>
            <w:shd w:val="clear" w:color="auto" w:fill="auto"/>
          </w:tcPr>
          <w:p w14:paraId="680E00AD"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F04358" w:rsidRPr="00D33E30" w14:paraId="15328922" w14:textId="77777777" w:rsidTr="006D7C74">
        <w:trPr>
          <w:trHeight w:val="317"/>
        </w:trPr>
        <w:tc>
          <w:tcPr>
            <w:tcW w:w="4961" w:type="dxa"/>
            <w:shd w:val="clear" w:color="auto" w:fill="auto"/>
          </w:tcPr>
          <w:p w14:paraId="45F4D933"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3969" w:type="dxa"/>
            <w:shd w:val="clear" w:color="auto" w:fill="auto"/>
          </w:tcPr>
          <w:p w14:paraId="5D3D56A9"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F04358" w:rsidRPr="00D33E30" w14:paraId="7A5534AC" w14:textId="77777777" w:rsidTr="006D7C74">
        <w:trPr>
          <w:trHeight w:val="317"/>
        </w:trPr>
        <w:tc>
          <w:tcPr>
            <w:tcW w:w="4961" w:type="dxa"/>
            <w:shd w:val="clear" w:color="auto" w:fill="auto"/>
          </w:tcPr>
          <w:p w14:paraId="4EC39ADE"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3969" w:type="dxa"/>
            <w:shd w:val="clear" w:color="auto" w:fill="auto"/>
          </w:tcPr>
          <w:p w14:paraId="4119155C"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F04358" w:rsidRPr="00D33E30" w14:paraId="10697E7A" w14:textId="77777777" w:rsidTr="006D7C74">
        <w:trPr>
          <w:trHeight w:val="317"/>
        </w:trPr>
        <w:tc>
          <w:tcPr>
            <w:tcW w:w="4961" w:type="dxa"/>
            <w:shd w:val="clear" w:color="auto" w:fill="auto"/>
          </w:tcPr>
          <w:p w14:paraId="31D2AAEA"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3969" w:type="dxa"/>
            <w:shd w:val="clear" w:color="auto" w:fill="auto"/>
          </w:tcPr>
          <w:p w14:paraId="79F3935E" w14:textId="77777777" w:rsidR="00F04358" w:rsidRPr="00D33E30" w:rsidRDefault="00F04358" w:rsidP="006D7C74">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3A25D594" w14:textId="77777777" w:rsidR="00F04358" w:rsidRDefault="00F04358" w:rsidP="00F04358">
      <w:pPr>
        <w:spacing w:after="200" w:line="276" w:lineRule="auto"/>
        <w:contextualSpacing/>
        <w:jc w:val="both"/>
        <w:rPr>
          <w:rFonts w:ascii="Arial" w:hAnsi="Arial" w:cs="Arial"/>
          <w:bCs/>
          <w:sz w:val="20"/>
          <w:lang w:val="en-ZA"/>
        </w:rPr>
      </w:pPr>
    </w:p>
    <w:p w14:paraId="587F5EA3" w14:textId="77777777" w:rsidR="00F04358" w:rsidRPr="007133D2" w:rsidRDefault="00F04358" w:rsidP="00F04358">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295E852F" w14:textId="77777777" w:rsidR="00F04358" w:rsidRPr="007133D2" w:rsidRDefault="00F04358" w:rsidP="00F04358">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 xml:space="preserve">Valid B-BBEE certificate issued by a SANAS accredited verification agency /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 CIPS affidavit</w:t>
      </w:r>
    </w:p>
    <w:p w14:paraId="2A281A1E" w14:textId="77777777" w:rsidR="00F04358" w:rsidRPr="007133D2" w:rsidRDefault="00F04358" w:rsidP="00F04358">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ownership / shareholding (preferably CIPC documentation) inclusive of shareholding breakdown</w:t>
      </w:r>
    </w:p>
    <w:p w14:paraId="5F7EB3A8" w14:textId="77777777" w:rsidR="00F04358" w:rsidRPr="007133D2" w:rsidRDefault="00F04358" w:rsidP="00F04358">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Certified ID copies of shareholder(s)</w:t>
      </w:r>
    </w:p>
    <w:p w14:paraId="1ABF2E2B" w14:textId="77777777" w:rsidR="00F04358" w:rsidRPr="007133D2" w:rsidRDefault="00F04358" w:rsidP="00F04358">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Disability (where applicable)</w:t>
      </w:r>
    </w:p>
    <w:p w14:paraId="335ADDF2" w14:textId="77777777" w:rsidR="00F04358" w:rsidRPr="007133D2" w:rsidRDefault="00F04358" w:rsidP="00F04358">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40015AD7" w14:textId="77777777" w:rsidR="00F04358" w:rsidRPr="007133D2" w:rsidRDefault="00F04358" w:rsidP="00F04358">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0F06C05A" w14:textId="77777777" w:rsidR="00F04358" w:rsidRPr="00172EE7" w:rsidRDefault="00F04358" w:rsidP="00F04358">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bookmarkEnd w:id="0"/>
    <w:p w14:paraId="41756B09" w14:textId="77777777" w:rsidR="00F04358" w:rsidRPr="002F46C4" w:rsidRDefault="00F04358" w:rsidP="00AA0E3A">
      <w:pPr>
        <w:spacing w:before="60" w:after="60" w:line="276" w:lineRule="auto"/>
        <w:rPr>
          <w:rFonts w:ascii="Arial" w:hAnsi="Arial" w:cs="Arial"/>
          <w:b/>
          <w:sz w:val="16"/>
          <w:szCs w:val="16"/>
        </w:rPr>
      </w:pPr>
    </w:p>
    <w:p w14:paraId="08B90591" w14:textId="319DBBCD" w:rsidR="00AA0E3A" w:rsidRPr="00EB6A30" w:rsidRDefault="00AA0E3A" w:rsidP="00AA0E3A">
      <w:pPr>
        <w:spacing w:after="200" w:line="276" w:lineRule="auto"/>
        <w:rPr>
          <w:rFonts w:ascii="Arial" w:hAnsi="Arial" w:cs="Arial"/>
          <w:b/>
          <w:sz w:val="22"/>
        </w:rPr>
      </w:pPr>
      <w:bookmarkStart w:id="1"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AA0E3A" w:rsidRPr="000C5130" w14:paraId="69891945" w14:textId="77777777" w:rsidTr="00737B23">
        <w:tc>
          <w:tcPr>
            <w:tcW w:w="9016" w:type="dxa"/>
            <w:shd w:val="clear" w:color="auto" w:fill="000000" w:themeFill="text1"/>
          </w:tcPr>
          <w:bookmarkEnd w:id="1"/>
          <w:p w14:paraId="165C2F23" w14:textId="68B05E54" w:rsidR="00AA0E3A" w:rsidRPr="000C5130" w:rsidRDefault="00AA0E3A" w:rsidP="00AA0E3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AA0E3A" w:rsidRPr="000C5130" w14:paraId="18025565" w14:textId="77777777" w:rsidTr="002F46C4">
        <w:trPr>
          <w:trHeight w:val="723"/>
        </w:trPr>
        <w:tc>
          <w:tcPr>
            <w:tcW w:w="9016" w:type="dxa"/>
            <w:shd w:val="clear" w:color="auto" w:fill="FFFFFF" w:themeFill="background1"/>
          </w:tcPr>
          <w:p w14:paraId="4219AA4B" w14:textId="50817AFA" w:rsidR="00F54202" w:rsidRDefault="00F54202" w:rsidP="00F54202">
            <w:pPr>
              <w:tabs>
                <w:tab w:val="left" w:pos="720"/>
              </w:tabs>
              <w:spacing w:line="360" w:lineRule="auto"/>
              <w:jc w:val="both"/>
              <w:rPr>
                <w:rFonts w:ascii="Arial" w:hAnsi="Arial" w:cs="Arial"/>
                <w:b/>
                <w:sz w:val="22"/>
              </w:rPr>
            </w:pPr>
          </w:p>
          <w:p w14:paraId="35779B52" w14:textId="0B6408DE" w:rsidR="00F54202" w:rsidRPr="00B11F74" w:rsidRDefault="00F54202" w:rsidP="00F54202">
            <w:pPr>
              <w:tabs>
                <w:tab w:val="left" w:pos="720"/>
              </w:tabs>
              <w:spacing w:line="360" w:lineRule="auto"/>
              <w:jc w:val="both"/>
              <w:rPr>
                <w:rFonts w:ascii="Arial" w:hAnsi="Arial" w:cs="Arial"/>
                <w:sz w:val="20"/>
              </w:rPr>
            </w:pPr>
            <w:r>
              <w:rPr>
                <w:rFonts w:ascii="Arial" w:hAnsi="Arial" w:cs="Arial"/>
                <w:b/>
                <w:sz w:val="22"/>
              </w:rPr>
              <w:t xml:space="preserve">1. </w:t>
            </w:r>
            <w:r w:rsidRPr="00B11F74">
              <w:rPr>
                <w:rFonts w:ascii="Arial" w:hAnsi="Arial" w:cs="Arial"/>
                <w:b/>
                <w:sz w:val="22"/>
                <w:szCs w:val="22"/>
              </w:rPr>
              <w:t>Transformation – BBBEE Improvement or Retention Plan</w:t>
            </w:r>
          </w:p>
          <w:p w14:paraId="488E5AF3" w14:textId="77777777" w:rsidR="00F54202" w:rsidRPr="00DD747B" w:rsidRDefault="00F54202" w:rsidP="00F54202">
            <w:pPr>
              <w:pStyle w:val="ListParagraph"/>
              <w:spacing w:after="200" w:line="360" w:lineRule="auto"/>
              <w:ind w:left="0"/>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18440508" w14:textId="77777777" w:rsidR="00F54202" w:rsidRPr="00DD747B" w:rsidRDefault="00F54202" w:rsidP="00F54202">
            <w:pPr>
              <w:pStyle w:val="ListParagraph"/>
              <w:spacing w:after="200"/>
              <w:ind w:left="0"/>
              <w:jc w:val="both"/>
              <w:rPr>
                <w:rFonts w:ascii="Arial" w:hAnsi="Arial" w:cs="Arial"/>
                <w:sz w:val="16"/>
                <w:szCs w:val="16"/>
              </w:rPr>
            </w:pPr>
          </w:p>
          <w:p w14:paraId="0481B4D7" w14:textId="77777777" w:rsidR="00F54202" w:rsidRPr="00DD747B" w:rsidRDefault="00F54202" w:rsidP="00F54202">
            <w:pPr>
              <w:pStyle w:val="ListParagraph"/>
              <w:spacing w:after="200" w:line="360" w:lineRule="auto"/>
              <w:ind w:left="0"/>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7F0340AB" w14:textId="77777777" w:rsidR="00F54202" w:rsidRPr="00DD747B" w:rsidRDefault="00F54202" w:rsidP="00F54202">
            <w:pPr>
              <w:pStyle w:val="ListParagraph"/>
              <w:spacing w:after="200"/>
              <w:ind w:left="0"/>
              <w:jc w:val="both"/>
              <w:rPr>
                <w:rFonts w:ascii="Arial" w:hAnsi="Arial" w:cs="Arial"/>
                <w:sz w:val="16"/>
                <w:szCs w:val="16"/>
              </w:rPr>
            </w:pPr>
          </w:p>
          <w:p w14:paraId="3AD4D28A" w14:textId="77777777" w:rsidR="00F54202" w:rsidRPr="00DD747B" w:rsidRDefault="00F54202" w:rsidP="00F54202">
            <w:pPr>
              <w:pStyle w:val="ListParagraph"/>
              <w:spacing w:after="200" w:line="360" w:lineRule="auto"/>
              <w:ind w:left="0"/>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119DB9B3" w14:textId="77777777" w:rsidR="00F54202" w:rsidRPr="00DD747B" w:rsidRDefault="00F54202" w:rsidP="00F54202">
            <w:pPr>
              <w:pStyle w:val="ListParagraph"/>
              <w:spacing w:after="200"/>
              <w:ind w:left="0"/>
              <w:jc w:val="both"/>
              <w:rPr>
                <w:rFonts w:ascii="Arial" w:hAnsi="Arial" w:cs="Arial"/>
                <w:sz w:val="16"/>
                <w:szCs w:val="16"/>
              </w:rPr>
            </w:pPr>
          </w:p>
          <w:p w14:paraId="6AE9B907" w14:textId="77777777" w:rsidR="00F54202" w:rsidRPr="00DD747B" w:rsidRDefault="00F54202" w:rsidP="00F54202">
            <w:pPr>
              <w:pStyle w:val="ListParagraph"/>
              <w:spacing w:after="200" w:line="360" w:lineRule="auto"/>
              <w:ind w:left="0"/>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236C39CE" w14:textId="77777777" w:rsidR="00F54202" w:rsidRPr="00DD747B" w:rsidRDefault="00F54202" w:rsidP="00F54202">
            <w:pPr>
              <w:pStyle w:val="ListParagraph"/>
              <w:spacing w:after="200"/>
              <w:ind w:left="0"/>
              <w:jc w:val="both"/>
              <w:rPr>
                <w:rFonts w:ascii="Arial" w:hAnsi="Arial" w:cs="Arial"/>
                <w:sz w:val="16"/>
                <w:szCs w:val="16"/>
              </w:rPr>
            </w:pPr>
          </w:p>
          <w:p w14:paraId="09F25BD8" w14:textId="77777777" w:rsidR="00F54202" w:rsidRPr="00DD747B" w:rsidRDefault="00F54202" w:rsidP="00F54202">
            <w:pPr>
              <w:pStyle w:val="ListParagraph"/>
              <w:spacing w:after="200" w:line="360" w:lineRule="auto"/>
              <w:ind w:left="0"/>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31BA364D" w14:textId="77777777" w:rsidR="00F54202" w:rsidRPr="00DD747B" w:rsidRDefault="00F54202" w:rsidP="00F54202">
            <w:pPr>
              <w:spacing w:line="360" w:lineRule="auto"/>
              <w:jc w:val="both"/>
              <w:rPr>
                <w:sz w:val="20"/>
                <w:lang w:eastAsia="en-ZA"/>
              </w:rPr>
            </w:pPr>
            <w:r w:rsidRPr="00DD747B">
              <w:rPr>
                <w:rFonts w:ascii="Arial" w:hAnsi="Arial" w:cs="Arial"/>
                <w:b/>
                <w:bCs/>
                <w:sz w:val="20"/>
              </w:rPr>
              <w:t xml:space="preserve">NB: </w:t>
            </w:r>
            <w:r w:rsidRPr="00DD747B">
              <w:rPr>
                <w:rFonts w:ascii="Arial" w:hAnsi="Arial" w:cs="Arial"/>
                <w:sz w:val="20"/>
              </w:rPr>
              <w:t xml:space="preserve">A valid B-BBEE certificate or Sworn Affidavit is a condition for contract </w:t>
            </w:r>
            <w:proofErr w:type="gramStart"/>
            <w:r w:rsidRPr="00DD747B">
              <w:rPr>
                <w:rFonts w:ascii="Arial" w:hAnsi="Arial" w:cs="Arial"/>
                <w:sz w:val="20"/>
              </w:rPr>
              <w:t>award, if</w:t>
            </w:r>
            <w:proofErr w:type="gramEnd"/>
            <w:r w:rsidRPr="00DD747B">
              <w:rPr>
                <w:rFonts w:ascii="Arial" w:hAnsi="Arial" w:cs="Arial"/>
                <w:sz w:val="20"/>
              </w:rPr>
              <w:t xml:space="preserve">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2184A80C" w14:textId="77777777" w:rsidR="00AA0E3A" w:rsidRPr="002F46C4" w:rsidRDefault="00AA0E3A" w:rsidP="00AA0E3A">
            <w:pPr>
              <w:tabs>
                <w:tab w:val="left" w:pos="720"/>
              </w:tabs>
              <w:spacing w:line="276" w:lineRule="auto"/>
              <w:ind w:left="360"/>
              <w:jc w:val="both"/>
              <w:rPr>
                <w:rFonts w:ascii="Arial" w:hAnsi="Arial" w:cs="Arial"/>
                <w:b/>
                <w:sz w:val="16"/>
                <w:szCs w:val="16"/>
              </w:rPr>
            </w:pPr>
          </w:p>
          <w:p w14:paraId="792F93E5" w14:textId="1A223A0B" w:rsidR="00AA0E3A" w:rsidRPr="00F54202" w:rsidRDefault="00AA0E3A" w:rsidP="00F54202">
            <w:pPr>
              <w:pStyle w:val="ListParagraph"/>
              <w:numPr>
                <w:ilvl w:val="0"/>
                <w:numId w:val="43"/>
              </w:numPr>
              <w:tabs>
                <w:tab w:val="left" w:pos="720"/>
              </w:tabs>
              <w:spacing w:line="360" w:lineRule="auto"/>
              <w:jc w:val="both"/>
              <w:rPr>
                <w:rFonts w:ascii="Arial" w:hAnsi="Arial" w:cs="Arial"/>
                <w:b/>
                <w:sz w:val="20"/>
                <w:u w:val="single"/>
                <w:lang w:val="en-ZA"/>
              </w:rPr>
            </w:pPr>
            <w:r w:rsidRPr="00F54202">
              <w:rPr>
                <w:rFonts w:ascii="Arial" w:hAnsi="Arial" w:cs="Arial"/>
                <w:b/>
                <w:sz w:val="20"/>
                <w:u w:val="single"/>
                <w:lang w:val="en-ZA"/>
              </w:rPr>
              <w:t xml:space="preserve">Local Procurement Content </w:t>
            </w:r>
          </w:p>
          <w:p w14:paraId="3149B998" w14:textId="77777777" w:rsidR="00AA0E3A" w:rsidRDefault="00AA0E3A" w:rsidP="00AA0E3A">
            <w:pPr>
              <w:tabs>
                <w:tab w:val="left" w:pos="720"/>
              </w:tabs>
              <w:spacing w:line="360" w:lineRule="auto"/>
              <w:ind w:left="360"/>
              <w:jc w:val="both"/>
              <w:rPr>
                <w:rFonts w:ascii="Arial" w:hAnsi="Arial" w:cs="Arial"/>
                <w:sz w:val="20"/>
                <w:lang w:val="en-ZA"/>
              </w:rPr>
            </w:pPr>
            <w:r>
              <w:rPr>
                <w:rFonts w:ascii="Arial" w:hAnsi="Arial" w:cs="Arial"/>
                <w:sz w:val="20"/>
                <w:lang w:val="en-ZA"/>
              </w:rPr>
              <w:lastRenderedPageBreak/>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7461CA5E" w14:textId="77777777" w:rsidR="00AA0E3A" w:rsidRDefault="00AA0E3A" w:rsidP="00AA0E3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669D634B" w14:textId="77777777" w:rsidR="00AA0E3A" w:rsidRPr="002F46C4" w:rsidRDefault="00AA0E3A" w:rsidP="00AA0E3A">
            <w:pPr>
              <w:tabs>
                <w:tab w:val="left" w:pos="720"/>
              </w:tabs>
              <w:spacing w:line="360" w:lineRule="auto"/>
              <w:ind w:left="360"/>
              <w:jc w:val="both"/>
              <w:rPr>
                <w:rFonts w:ascii="Arial" w:hAnsi="Arial" w:cs="Arial"/>
                <w:sz w:val="16"/>
                <w:szCs w:val="16"/>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AA0E3A" w14:paraId="2A9BFFE5" w14:textId="77777777" w:rsidTr="00692B80">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3EF72ADC" w14:textId="77777777" w:rsidR="00AA0E3A" w:rsidRDefault="00AA0E3A" w:rsidP="00AA0E3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2B340201" w14:textId="77777777" w:rsidR="00AA0E3A" w:rsidRDefault="00AA0E3A" w:rsidP="00AA0E3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3DB02A" w14:textId="77777777" w:rsidR="00AA0E3A" w:rsidRDefault="00AA0E3A" w:rsidP="00AA0E3A">
                  <w:pPr>
                    <w:spacing w:line="276" w:lineRule="auto"/>
                    <w:jc w:val="center"/>
                    <w:rPr>
                      <w:rFonts w:ascii="Arial" w:hAnsi="Arial" w:cs="Arial"/>
                      <w:b/>
                      <w:sz w:val="20"/>
                    </w:rPr>
                  </w:pPr>
                  <w:r>
                    <w:rPr>
                      <w:rFonts w:ascii="Arial" w:hAnsi="Arial" w:cs="Arial"/>
                      <w:b/>
                      <w:sz w:val="20"/>
                    </w:rPr>
                    <w:t>Tenderer Proposal</w:t>
                  </w:r>
                </w:p>
              </w:tc>
            </w:tr>
            <w:tr w:rsidR="00AA0E3A" w14:paraId="6A1081AE" w14:textId="77777777" w:rsidTr="00692B80">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3DB4B65B" w14:textId="77777777" w:rsidR="00AA0E3A" w:rsidRDefault="00AA0E3A" w:rsidP="00AA0E3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8C48372" w14:textId="77777777" w:rsidR="00AA0E3A" w:rsidRPr="007D4E0A" w:rsidRDefault="00AA0E3A" w:rsidP="00AA0E3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05F383B6" w14:textId="77777777" w:rsidR="00AA0E3A" w:rsidRPr="007D4E0A" w:rsidRDefault="00AA0E3A" w:rsidP="00AA0E3A">
                  <w:pPr>
                    <w:spacing w:line="276" w:lineRule="auto"/>
                    <w:jc w:val="both"/>
                    <w:rPr>
                      <w:rFonts w:ascii="Arial" w:hAnsi="Arial" w:cs="Arial"/>
                      <w:sz w:val="20"/>
                    </w:rPr>
                  </w:pPr>
                </w:p>
              </w:tc>
            </w:tr>
          </w:tbl>
          <w:p w14:paraId="0B5C42AD" w14:textId="77777777" w:rsidR="004A0EC3" w:rsidRPr="002F46C4" w:rsidRDefault="004A0EC3" w:rsidP="002F46C4">
            <w:pPr>
              <w:tabs>
                <w:tab w:val="left" w:pos="720"/>
              </w:tabs>
              <w:spacing w:line="360" w:lineRule="auto"/>
              <w:jc w:val="both"/>
              <w:rPr>
                <w:rFonts w:ascii="Arial" w:hAnsi="Arial" w:cs="Arial"/>
                <w:bCs/>
                <w:sz w:val="16"/>
                <w:szCs w:val="16"/>
                <w:lang w:val="en-ZA"/>
              </w:rPr>
            </w:pPr>
          </w:p>
          <w:p w14:paraId="7841FBF9" w14:textId="50B90CF4" w:rsidR="00AA0E3A" w:rsidRPr="00F54202" w:rsidRDefault="00AA0E3A" w:rsidP="00F54202">
            <w:pPr>
              <w:pStyle w:val="ListParagraph"/>
              <w:numPr>
                <w:ilvl w:val="0"/>
                <w:numId w:val="43"/>
              </w:numPr>
              <w:tabs>
                <w:tab w:val="left" w:pos="720"/>
              </w:tabs>
              <w:spacing w:line="360" w:lineRule="auto"/>
              <w:jc w:val="both"/>
              <w:rPr>
                <w:rFonts w:ascii="Arial" w:hAnsi="Arial" w:cs="Arial"/>
                <w:b/>
                <w:sz w:val="20"/>
                <w:lang w:val="en-ZA"/>
              </w:rPr>
            </w:pPr>
            <w:r w:rsidRPr="00F54202">
              <w:rPr>
                <w:rFonts w:ascii="Arial" w:hAnsi="Arial" w:cs="Arial"/>
                <w:b/>
                <w:sz w:val="20"/>
                <w:lang w:val="en-ZA"/>
              </w:rPr>
              <w:t xml:space="preserve">Subcontracting </w:t>
            </w:r>
            <w:r w:rsidRPr="00F54202">
              <w:rPr>
                <w:rFonts w:ascii="Arial" w:hAnsi="Arial" w:cs="Arial"/>
                <w:b/>
                <w:sz w:val="20"/>
              </w:rPr>
              <w:t>to entities with a minimum 51% black ownership</w:t>
            </w:r>
          </w:p>
          <w:p w14:paraId="1133823A" w14:textId="77777777" w:rsidR="00AA0E3A" w:rsidRPr="00A500C7" w:rsidRDefault="00AA0E3A" w:rsidP="00AA0E3A">
            <w:pPr>
              <w:spacing w:before="160" w:line="360" w:lineRule="auto"/>
              <w:ind w:left="360"/>
              <w:jc w:val="both"/>
              <w:rPr>
                <w:rFonts w:ascii="Arial" w:hAnsi="Arial" w:cs="Arial"/>
                <w:sz w:val="20"/>
                <w:lang w:val="en-ZA"/>
              </w:rPr>
            </w:pPr>
            <w:r w:rsidRPr="00A500C7">
              <w:rPr>
                <w:rFonts w:ascii="Arial" w:hAnsi="Arial" w:cs="Arial"/>
                <w:sz w:val="20"/>
                <w:lang w:val="en-ZA"/>
              </w:rPr>
              <w:t>Subcontracting refers to activities which the tenderer outsources to other enterprises in its supply chain during the execution of the contract scope of work.  The subcontracting requirements include all procurement spend by the contractor/supplier with designated groups.  This procurement spend consists of paid invoices for both</w:t>
            </w:r>
          </w:p>
          <w:p w14:paraId="0017ACC9" w14:textId="77777777" w:rsidR="00AA0E3A" w:rsidRPr="00A500C7" w:rsidRDefault="00AA0E3A" w:rsidP="00AA0E3A">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e.g.</w:t>
            </w:r>
            <w:proofErr w:type="gramEnd"/>
            <w:r w:rsidRPr="00A500C7">
              <w:rPr>
                <w:rFonts w:ascii="Arial" w:hAnsi="Arial" w:cs="Arial"/>
                <w:sz w:val="20"/>
                <w:lang w:val="en-ZA"/>
              </w:rPr>
              <w:t xml:space="preserve"> overheads) on goods and services supplied to the contractor/supplier by designated groups; and</w:t>
            </w:r>
          </w:p>
          <w:p w14:paraId="274C59F6" w14:textId="77777777" w:rsidR="00AA0E3A" w:rsidRPr="00A500C7" w:rsidRDefault="00AA0E3A" w:rsidP="00AA0E3A">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5A9A389C" w14:textId="4696BBB4" w:rsidR="002F46C4" w:rsidRDefault="00AA0E3A" w:rsidP="002F46C4">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1FABC681" w14:textId="77777777" w:rsidR="002F46C4" w:rsidRPr="002F46C4" w:rsidRDefault="002F46C4" w:rsidP="002F46C4">
            <w:pPr>
              <w:tabs>
                <w:tab w:val="left" w:pos="720"/>
              </w:tabs>
              <w:spacing w:line="360" w:lineRule="auto"/>
              <w:ind w:left="360"/>
              <w:jc w:val="both"/>
              <w:rPr>
                <w:rFonts w:ascii="Arial" w:hAnsi="Arial" w:cs="Arial"/>
                <w:sz w:val="16"/>
                <w:szCs w:val="16"/>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AA0E3A" w:rsidRPr="000C5130" w14:paraId="5FB829C4" w14:textId="77777777" w:rsidTr="00692B80">
              <w:trPr>
                <w:trHeight w:val="364"/>
              </w:trPr>
              <w:tc>
                <w:tcPr>
                  <w:tcW w:w="3291" w:type="dxa"/>
                  <w:shd w:val="clear" w:color="auto" w:fill="D9D9D9" w:themeFill="background1" w:themeFillShade="D9"/>
                </w:tcPr>
                <w:p w14:paraId="50B64F36" w14:textId="77777777" w:rsidR="00AA0E3A" w:rsidRPr="000C5130" w:rsidRDefault="00AA0E3A" w:rsidP="00AA0E3A">
                  <w:pPr>
                    <w:tabs>
                      <w:tab w:val="left" w:pos="720"/>
                    </w:tabs>
                    <w:jc w:val="both"/>
                    <w:rPr>
                      <w:rFonts w:ascii="Arial" w:hAnsi="Arial" w:cs="Arial"/>
                      <w:b/>
                      <w:sz w:val="20"/>
                    </w:rPr>
                  </w:pPr>
                  <w:r>
                    <w:rPr>
                      <w:rFonts w:ascii="Arial" w:hAnsi="Arial" w:cs="Arial"/>
                      <w:b/>
                      <w:sz w:val="20"/>
                    </w:rPr>
                    <w:t>Subcontracted Designated Group</w:t>
                  </w:r>
                </w:p>
              </w:tc>
              <w:tc>
                <w:tcPr>
                  <w:tcW w:w="2119" w:type="dxa"/>
                  <w:shd w:val="clear" w:color="auto" w:fill="D9D9D9" w:themeFill="background1" w:themeFillShade="D9"/>
                </w:tcPr>
                <w:p w14:paraId="7D09B23D" w14:textId="77777777" w:rsidR="00AA0E3A" w:rsidRPr="000C5130" w:rsidRDefault="00AA0E3A" w:rsidP="00AA0E3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807D660" w14:textId="77777777" w:rsidR="00AA0E3A" w:rsidRPr="000C5130" w:rsidRDefault="00AA0E3A" w:rsidP="00AA0E3A">
                  <w:pPr>
                    <w:tabs>
                      <w:tab w:val="left" w:pos="720"/>
                    </w:tabs>
                    <w:jc w:val="center"/>
                    <w:rPr>
                      <w:rFonts w:ascii="Arial" w:hAnsi="Arial" w:cs="Arial"/>
                      <w:b/>
                      <w:sz w:val="20"/>
                    </w:rPr>
                  </w:pPr>
                  <w:r w:rsidRPr="000C5130">
                    <w:rPr>
                      <w:rFonts w:ascii="Arial" w:hAnsi="Arial" w:cs="Arial"/>
                      <w:b/>
                      <w:sz w:val="20"/>
                    </w:rPr>
                    <w:t>Tenderer Proposal</w:t>
                  </w:r>
                </w:p>
              </w:tc>
            </w:tr>
            <w:tr w:rsidR="00AA0E3A" w:rsidRPr="000C5130" w14:paraId="6BA4431B" w14:textId="77777777" w:rsidTr="00692B80">
              <w:trPr>
                <w:trHeight w:val="427"/>
              </w:trPr>
              <w:tc>
                <w:tcPr>
                  <w:tcW w:w="3291" w:type="dxa"/>
                  <w:shd w:val="clear" w:color="auto" w:fill="auto"/>
                </w:tcPr>
                <w:p w14:paraId="37273F03" w14:textId="77777777" w:rsidR="00AA0E3A" w:rsidRPr="000C5130" w:rsidRDefault="00AA0E3A" w:rsidP="00AA0E3A">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77A924C3" w14:textId="77777777" w:rsidR="00AA0E3A" w:rsidRPr="000C5130" w:rsidRDefault="00AA0E3A" w:rsidP="00AA0E3A">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2EF44267" w14:textId="77777777" w:rsidR="00AA0E3A" w:rsidRPr="000C5130" w:rsidRDefault="00AA0E3A" w:rsidP="00AA0E3A">
                  <w:pPr>
                    <w:tabs>
                      <w:tab w:val="left" w:pos="720"/>
                    </w:tabs>
                    <w:jc w:val="both"/>
                    <w:rPr>
                      <w:rFonts w:ascii="Arial" w:hAnsi="Arial" w:cs="Arial"/>
                      <w:sz w:val="20"/>
                    </w:rPr>
                  </w:pPr>
                </w:p>
              </w:tc>
            </w:tr>
            <w:tr w:rsidR="00AA0E3A" w:rsidRPr="000C5130" w14:paraId="447D16D8" w14:textId="77777777" w:rsidTr="00692B80">
              <w:trPr>
                <w:trHeight w:val="427"/>
              </w:trPr>
              <w:tc>
                <w:tcPr>
                  <w:tcW w:w="3291" w:type="dxa"/>
                  <w:shd w:val="clear" w:color="auto" w:fill="auto"/>
                </w:tcPr>
                <w:p w14:paraId="17AF4CE9" w14:textId="77777777" w:rsidR="00AA0E3A" w:rsidRDefault="00AA0E3A" w:rsidP="00AA0E3A">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3B2641EA" w14:textId="77777777" w:rsidR="00AA0E3A" w:rsidRPr="000C5130" w:rsidRDefault="00AA0E3A" w:rsidP="00AA0E3A">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45BB7B7C" w14:textId="77777777" w:rsidR="00AA0E3A" w:rsidRPr="000C5130" w:rsidRDefault="00AA0E3A" w:rsidP="00AA0E3A">
                  <w:pPr>
                    <w:tabs>
                      <w:tab w:val="left" w:pos="720"/>
                    </w:tabs>
                    <w:jc w:val="both"/>
                    <w:rPr>
                      <w:rFonts w:ascii="Arial" w:hAnsi="Arial" w:cs="Arial"/>
                      <w:sz w:val="20"/>
                    </w:rPr>
                  </w:pPr>
                </w:p>
              </w:tc>
            </w:tr>
            <w:tr w:rsidR="00AA0E3A" w:rsidRPr="000C5130" w14:paraId="6850F556" w14:textId="77777777" w:rsidTr="00692B80">
              <w:trPr>
                <w:trHeight w:val="427"/>
              </w:trPr>
              <w:tc>
                <w:tcPr>
                  <w:tcW w:w="3291" w:type="dxa"/>
                  <w:shd w:val="clear" w:color="auto" w:fill="auto"/>
                </w:tcPr>
                <w:p w14:paraId="0DE22B4C" w14:textId="77777777" w:rsidR="00AA0E3A" w:rsidRDefault="00AA0E3A" w:rsidP="00AA0E3A">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38A3B962" w14:textId="77777777" w:rsidR="00AA0E3A" w:rsidRPr="000C5130" w:rsidRDefault="00AA0E3A" w:rsidP="00AA0E3A">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7C0BB5F8" w14:textId="77777777" w:rsidR="00AA0E3A" w:rsidRPr="000C5130" w:rsidRDefault="00AA0E3A" w:rsidP="00AA0E3A">
                  <w:pPr>
                    <w:tabs>
                      <w:tab w:val="left" w:pos="720"/>
                    </w:tabs>
                    <w:jc w:val="both"/>
                    <w:rPr>
                      <w:rFonts w:ascii="Arial" w:hAnsi="Arial" w:cs="Arial"/>
                      <w:sz w:val="20"/>
                    </w:rPr>
                  </w:pPr>
                </w:p>
              </w:tc>
            </w:tr>
            <w:tr w:rsidR="00AA0E3A" w:rsidRPr="000C5130" w14:paraId="040D0766" w14:textId="77777777" w:rsidTr="00692B80">
              <w:trPr>
                <w:trHeight w:val="427"/>
              </w:trPr>
              <w:tc>
                <w:tcPr>
                  <w:tcW w:w="3291" w:type="dxa"/>
                  <w:shd w:val="clear" w:color="auto" w:fill="auto"/>
                </w:tcPr>
                <w:p w14:paraId="04E0C308" w14:textId="77777777" w:rsidR="00AA0E3A" w:rsidRDefault="00AA0E3A" w:rsidP="00AA0E3A">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3DA6B4C4" w14:textId="77777777" w:rsidR="00AA0E3A" w:rsidRPr="000C5130" w:rsidRDefault="00AA0E3A" w:rsidP="00AA0E3A">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3F719925" w14:textId="77777777" w:rsidR="00AA0E3A" w:rsidRPr="000C5130" w:rsidRDefault="00AA0E3A" w:rsidP="00AA0E3A">
                  <w:pPr>
                    <w:tabs>
                      <w:tab w:val="left" w:pos="720"/>
                    </w:tabs>
                    <w:jc w:val="both"/>
                    <w:rPr>
                      <w:rFonts w:ascii="Arial" w:hAnsi="Arial" w:cs="Arial"/>
                      <w:sz w:val="20"/>
                    </w:rPr>
                  </w:pPr>
                </w:p>
              </w:tc>
            </w:tr>
          </w:tbl>
          <w:p w14:paraId="02E17733" w14:textId="77777777" w:rsidR="00AA0E3A" w:rsidRPr="002F46C4" w:rsidRDefault="00AA0E3A" w:rsidP="00AA0E3A">
            <w:pPr>
              <w:tabs>
                <w:tab w:val="left" w:pos="720"/>
              </w:tabs>
              <w:spacing w:line="276" w:lineRule="auto"/>
              <w:jc w:val="both"/>
              <w:rPr>
                <w:rFonts w:ascii="Arial" w:hAnsi="Arial" w:cs="Arial"/>
                <w:sz w:val="16"/>
                <w:szCs w:val="16"/>
                <w:lang w:val="en-ZA"/>
              </w:rPr>
            </w:pPr>
          </w:p>
          <w:p w14:paraId="1EA69A46" w14:textId="1428CAEF" w:rsidR="00AA0E3A" w:rsidRPr="00F54202" w:rsidRDefault="00AA0E3A" w:rsidP="00F54202">
            <w:pPr>
              <w:pStyle w:val="ListParagraph"/>
              <w:numPr>
                <w:ilvl w:val="0"/>
                <w:numId w:val="43"/>
              </w:numPr>
              <w:tabs>
                <w:tab w:val="left" w:pos="720"/>
              </w:tabs>
              <w:spacing w:line="360" w:lineRule="auto"/>
              <w:jc w:val="both"/>
              <w:rPr>
                <w:rFonts w:ascii="Arial" w:hAnsi="Arial" w:cs="Arial"/>
                <w:b/>
                <w:sz w:val="20"/>
                <w:lang w:val="en-ZA"/>
              </w:rPr>
            </w:pPr>
            <w:r w:rsidRPr="00F54202">
              <w:rPr>
                <w:rFonts w:ascii="Arial" w:hAnsi="Arial" w:cs="Arial"/>
                <w:b/>
                <w:sz w:val="20"/>
                <w:lang w:val="en-ZA"/>
              </w:rPr>
              <w:t>Jobs.</w:t>
            </w:r>
            <w:r w:rsidRPr="00F54202">
              <w:rPr>
                <w:rFonts w:ascii="Arial" w:hAnsi="Arial" w:cs="Arial"/>
                <w:sz w:val="20"/>
                <w:lang w:val="en-ZA"/>
              </w:rPr>
              <w:t xml:space="preserve"> Tenderers are required to submit proposals for the type and number of jobs that will be created and retained in South Africa as a direct result of being awarded a contract.</w:t>
            </w:r>
          </w:p>
          <w:p w14:paraId="43EBEAE4" w14:textId="77777777" w:rsidR="00AA0E3A" w:rsidRPr="002F46C4" w:rsidRDefault="00AA0E3A" w:rsidP="00AA0E3A">
            <w:pPr>
              <w:tabs>
                <w:tab w:val="left" w:pos="720"/>
              </w:tabs>
              <w:spacing w:line="360" w:lineRule="auto"/>
              <w:ind w:left="360"/>
              <w:jc w:val="both"/>
              <w:rPr>
                <w:rFonts w:ascii="Arial" w:hAnsi="Arial" w:cs="Arial"/>
                <w:bCs/>
                <w:sz w:val="16"/>
                <w:szCs w:val="16"/>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AA0E3A" w:rsidRPr="000C5130" w14:paraId="657D309C" w14:textId="77777777" w:rsidTr="00692B80">
              <w:trPr>
                <w:trHeight w:val="341"/>
              </w:trPr>
              <w:tc>
                <w:tcPr>
                  <w:tcW w:w="3676" w:type="dxa"/>
                  <w:shd w:val="clear" w:color="auto" w:fill="D9D9D9" w:themeFill="background1" w:themeFillShade="D9"/>
                </w:tcPr>
                <w:p w14:paraId="5C92EC0E" w14:textId="77777777" w:rsidR="00AA0E3A" w:rsidRPr="000C5130" w:rsidRDefault="00AA0E3A" w:rsidP="00AA0E3A">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0B76BEAA" w14:textId="77777777" w:rsidR="00AA0E3A" w:rsidRPr="000C5130" w:rsidRDefault="00AA0E3A" w:rsidP="00AA0E3A">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AA0E3A" w:rsidRPr="000C5130" w14:paraId="38AB24AD" w14:textId="77777777" w:rsidTr="00692B80">
              <w:trPr>
                <w:trHeight w:val="359"/>
              </w:trPr>
              <w:tc>
                <w:tcPr>
                  <w:tcW w:w="3676" w:type="dxa"/>
                  <w:shd w:val="clear" w:color="auto" w:fill="auto"/>
                </w:tcPr>
                <w:p w14:paraId="0EBEBB00" w14:textId="77777777" w:rsidR="00AA0E3A" w:rsidRPr="000C5130" w:rsidRDefault="00AA0E3A" w:rsidP="00AA0E3A">
                  <w:pPr>
                    <w:tabs>
                      <w:tab w:val="left" w:pos="720"/>
                    </w:tabs>
                    <w:spacing w:line="276" w:lineRule="auto"/>
                    <w:jc w:val="both"/>
                    <w:rPr>
                      <w:rFonts w:ascii="Arial" w:hAnsi="Arial" w:cs="Arial"/>
                      <w:sz w:val="20"/>
                    </w:rPr>
                  </w:pPr>
                </w:p>
              </w:tc>
              <w:tc>
                <w:tcPr>
                  <w:tcW w:w="3676" w:type="dxa"/>
                  <w:shd w:val="clear" w:color="auto" w:fill="auto"/>
                </w:tcPr>
                <w:p w14:paraId="461898CF" w14:textId="77777777" w:rsidR="00AA0E3A" w:rsidRPr="000C5130" w:rsidRDefault="00AA0E3A" w:rsidP="00AA0E3A">
                  <w:pPr>
                    <w:tabs>
                      <w:tab w:val="left" w:pos="720"/>
                    </w:tabs>
                    <w:spacing w:line="276" w:lineRule="auto"/>
                    <w:jc w:val="both"/>
                    <w:rPr>
                      <w:rFonts w:ascii="Arial" w:hAnsi="Arial" w:cs="Arial"/>
                      <w:sz w:val="20"/>
                    </w:rPr>
                  </w:pPr>
                </w:p>
              </w:tc>
            </w:tr>
          </w:tbl>
          <w:p w14:paraId="18AAD4C5" w14:textId="77777777" w:rsidR="00AA0E3A" w:rsidRDefault="00AA0E3A" w:rsidP="00AA0E3A">
            <w:pPr>
              <w:tabs>
                <w:tab w:val="left" w:pos="720"/>
              </w:tabs>
              <w:spacing w:line="360" w:lineRule="auto"/>
              <w:ind w:left="360"/>
              <w:jc w:val="both"/>
              <w:rPr>
                <w:rFonts w:ascii="Arial" w:hAnsi="Arial" w:cs="Arial"/>
                <w:b/>
                <w:sz w:val="20"/>
                <w:lang w:val="en-ZA"/>
              </w:rPr>
            </w:pPr>
          </w:p>
          <w:p w14:paraId="6CB14DD3" w14:textId="77777777" w:rsidR="00AA0E3A" w:rsidRPr="006E4F88" w:rsidRDefault="00AA0E3A" w:rsidP="00AA0E3A">
            <w:pPr>
              <w:tabs>
                <w:tab w:val="left" w:pos="720"/>
              </w:tabs>
              <w:spacing w:line="360" w:lineRule="auto"/>
              <w:ind w:left="360"/>
              <w:jc w:val="both"/>
              <w:rPr>
                <w:rFonts w:ascii="Arial" w:hAnsi="Arial" w:cs="Arial"/>
                <w:b/>
                <w:sz w:val="20"/>
                <w:lang w:val="en-ZA"/>
              </w:rPr>
            </w:pPr>
          </w:p>
          <w:p w14:paraId="690383B2" w14:textId="77777777" w:rsidR="00AA0E3A" w:rsidRDefault="00AA0E3A" w:rsidP="00AA0E3A">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AA0E3A" w:rsidRPr="000C5130" w14:paraId="04BFD81E" w14:textId="77777777" w:rsidTr="00692B80">
              <w:trPr>
                <w:trHeight w:val="287"/>
              </w:trPr>
              <w:tc>
                <w:tcPr>
                  <w:tcW w:w="3694" w:type="dxa"/>
                  <w:shd w:val="clear" w:color="auto" w:fill="D9D9D9" w:themeFill="background1" w:themeFillShade="D9"/>
                </w:tcPr>
                <w:p w14:paraId="46E0412B" w14:textId="77777777" w:rsidR="00AA0E3A" w:rsidRPr="000C5130" w:rsidRDefault="00AA0E3A" w:rsidP="00AA0E3A">
                  <w:pPr>
                    <w:tabs>
                      <w:tab w:val="left" w:pos="720"/>
                    </w:tabs>
                    <w:spacing w:line="276" w:lineRule="auto"/>
                    <w:jc w:val="center"/>
                    <w:rPr>
                      <w:rFonts w:ascii="Arial" w:hAnsi="Arial" w:cs="Arial"/>
                      <w:b/>
                      <w:sz w:val="20"/>
                    </w:rPr>
                  </w:pPr>
                  <w:r>
                    <w:rPr>
                      <w:rFonts w:ascii="Arial" w:hAnsi="Arial" w:cs="Arial"/>
                      <w:b/>
                      <w:sz w:val="20"/>
                    </w:rPr>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2430F1FA" w14:textId="77777777" w:rsidR="00AA0E3A" w:rsidRPr="000C5130" w:rsidRDefault="00AA0E3A" w:rsidP="00AA0E3A">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AA0E3A" w:rsidRPr="000C5130" w14:paraId="7D5468E5" w14:textId="77777777" w:rsidTr="00692B80">
              <w:trPr>
                <w:trHeight w:val="302"/>
              </w:trPr>
              <w:tc>
                <w:tcPr>
                  <w:tcW w:w="3694" w:type="dxa"/>
                  <w:shd w:val="clear" w:color="auto" w:fill="auto"/>
                </w:tcPr>
                <w:p w14:paraId="4ED2B7A3" w14:textId="77777777" w:rsidR="00AA0E3A" w:rsidRPr="000C5130" w:rsidRDefault="00AA0E3A" w:rsidP="00AA0E3A">
                  <w:pPr>
                    <w:tabs>
                      <w:tab w:val="left" w:pos="720"/>
                    </w:tabs>
                    <w:spacing w:line="276" w:lineRule="auto"/>
                    <w:jc w:val="both"/>
                    <w:rPr>
                      <w:rFonts w:ascii="Arial" w:hAnsi="Arial" w:cs="Arial"/>
                      <w:sz w:val="20"/>
                    </w:rPr>
                  </w:pPr>
                </w:p>
              </w:tc>
              <w:tc>
                <w:tcPr>
                  <w:tcW w:w="3694" w:type="dxa"/>
                  <w:shd w:val="clear" w:color="auto" w:fill="auto"/>
                </w:tcPr>
                <w:p w14:paraId="04DBBFA9" w14:textId="77777777" w:rsidR="00AA0E3A" w:rsidRPr="000C5130" w:rsidRDefault="00AA0E3A" w:rsidP="00AA0E3A">
                  <w:pPr>
                    <w:tabs>
                      <w:tab w:val="left" w:pos="720"/>
                    </w:tabs>
                    <w:spacing w:line="276" w:lineRule="auto"/>
                    <w:jc w:val="both"/>
                    <w:rPr>
                      <w:rFonts w:ascii="Arial" w:hAnsi="Arial" w:cs="Arial"/>
                      <w:sz w:val="20"/>
                    </w:rPr>
                  </w:pPr>
                </w:p>
              </w:tc>
            </w:tr>
          </w:tbl>
          <w:p w14:paraId="2A49035E" w14:textId="77777777" w:rsidR="00AA0E3A" w:rsidRDefault="00AA0E3A" w:rsidP="00AA0E3A">
            <w:pPr>
              <w:pStyle w:val="ListParagraph"/>
              <w:rPr>
                <w:rFonts w:ascii="Arial" w:hAnsi="Arial" w:cs="Arial"/>
                <w:b/>
                <w:sz w:val="20"/>
                <w:lang w:val="en-ZA"/>
              </w:rPr>
            </w:pPr>
          </w:p>
          <w:p w14:paraId="4E12EF76" w14:textId="77777777" w:rsidR="00AA0E3A" w:rsidRDefault="00AA0E3A" w:rsidP="00AA0E3A">
            <w:pPr>
              <w:pStyle w:val="ListParagraph"/>
              <w:rPr>
                <w:rFonts w:ascii="Arial" w:hAnsi="Arial" w:cs="Arial"/>
                <w:b/>
                <w:sz w:val="20"/>
                <w:lang w:val="en-ZA"/>
              </w:rPr>
            </w:pPr>
          </w:p>
          <w:p w14:paraId="47795231" w14:textId="77777777" w:rsidR="00AA0E3A" w:rsidRDefault="00AA0E3A" w:rsidP="00AA0E3A">
            <w:pPr>
              <w:pStyle w:val="ListParagraph"/>
              <w:rPr>
                <w:rFonts w:ascii="Arial" w:hAnsi="Arial" w:cs="Arial"/>
                <w:b/>
                <w:sz w:val="20"/>
                <w:lang w:val="en-ZA"/>
              </w:rPr>
            </w:pPr>
          </w:p>
          <w:p w14:paraId="1452F0DA" w14:textId="32315849" w:rsidR="00AA0E3A" w:rsidRDefault="00AA0E3A" w:rsidP="00AA0E3A">
            <w:pPr>
              <w:tabs>
                <w:tab w:val="left" w:pos="720"/>
              </w:tabs>
              <w:spacing w:line="276" w:lineRule="auto"/>
              <w:ind w:left="360"/>
              <w:jc w:val="both"/>
              <w:rPr>
                <w:rFonts w:ascii="Arial" w:hAnsi="Arial" w:cs="Arial"/>
                <w:bCs/>
                <w:sz w:val="16"/>
                <w:szCs w:val="16"/>
                <w:lang w:val="en-ZA"/>
              </w:rPr>
            </w:pPr>
          </w:p>
          <w:p w14:paraId="2A14A7FC" w14:textId="77777777" w:rsidR="00F54202" w:rsidRPr="002F46C4" w:rsidRDefault="00F54202" w:rsidP="00AA0E3A">
            <w:pPr>
              <w:tabs>
                <w:tab w:val="left" w:pos="720"/>
              </w:tabs>
              <w:spacing w:line="276" w:lineRule="auto"/>
              <w:ind w:left="360"/>
              <w:jc w:val="both"/>
              <w:rPr>
                <w:rFonts w:ascii="Arial" w:hAnsi="Arial" w:cs="Arial"/>
                <w:bCs/>
                <w:sz w:val="16"/>
                <w:szCs w:val="16"/>
                <w:lang w:val="en-ZA"/>
              </w:rPr>
            </w:pPr>
          </w:p>
          <w:p w14:paraId="4CEEA6DF" w14:textId="50CDF52A" w:rsidR="00AA0E3A" w:rsidRPr="00F54202" w:rsidRDefault="00AA0E3A" w:rsidP="00F54202">
            <w:pPr>
              <w:pStyle w:val="ListParagraph"/>
              <w:numPr>
                <w:ilvl w:val="0"/>
                <w:numId w:val="43"/>
              </w:numPr>
              <w:tabs>
                <w:tab w:val="left" w:pos="720"/>
              </w:tabs>
              <w:spacing w:line="276" w:lineRule="auto"/>
              <w:jc w:val="both"/>
              <w:rPr>
                <w:rFonts w:ascii="Arial" w:hAnsi="Arial" w:cs="Arial"/>
                <w:b/>
                <w:sz w:val="20"/>
                <w:lang w:val="en-ZA"/>
              </w:rPr>
            </w:pPr>
            <w:r w:rsidRPr="00F54202">
              <w:rPr>
                <w:rFonts w:ascii="Arial" w:hAnsi="Arial" w:cs="Arial"/>
                <w:b/>
                <w:sz w:val="20"/>
                <w:lang w:val="en-ZA"/>
              </w:rPr>
              <w:lastRenderedPageBreak/>
              <w:t>Skills development</w:t>
            </w:r>
          </w:p>
          <w:p w14:paraId="7A84A461" w14:textId="10AF31B0" w:rsidR="00AA0E3A" w:rsidRPr="002F46C4" w:rsidRDefault="00AA0E3A" w:rsidP="00AA0E3A">
            <w:pPr>
              <w:tabs>
                <w:tab w:val="left" w:pos="720"/>
              </w:tabs>
              <w:jc w:val="both"/>
              <w:rPr>
                <w:rFonts w:ascii="Arial" w:hAnsi="Arial" w:cs="Arial"/>
                <w:sz w:val="16"/>
                <w:szCs w:val="16"/>
              </w:rPr>
            </w:pPr>
          </w:p>
          <w:p w14:paraId="01C116F5" w14:textId="77777777" w:rsidR="00F54202" w:rsidRDefault="00F54202" w:rsidP="00F54202">
            <w:pPr>
              <w:tabs>
                <w:tab w:val="left" w:pos="720"/>
              </w:tabs>
              <w:spacing w:line="360" w:lineRule="auto"/>
              <w:jc w:val="both"/>
              <w:rPr>
                <w:rFonts w:ascii="Arial" w:hAnsi="Arial" w:cs="Arial"/>
                <w:sz w:val="20"/>
                <w:lang w:val="en-ZA"/>
              </w:rPr>
            </w:pPr>
            <w:r w:rsidRPr="00F37214">
              <w:rPr>
                <w:rFonts w:ascii="Arial" w:hAnsi="Arial" w:cs="Arial"/>
                <w:sz w:val="20"/>
                <w:lang w:val="en-ZA"/>
              </w:rPr>
              <w:t xml:space="preserve">Successful tenderer will be obligated to train </w:t>
            </w:r>
            <w:r w:rsidRPr="00F37214">
              <w:rPr>
                <w:rFonts w:ascii="Arial" w:hAnsi="Arial" w:cs="Arial"/>
                <w:b/>
                <w:sz w:val="20"/>
                <w:lang w:val="en-ZA"/>
              </w:rPr>
              <w:t>1</w:t>
            </w:r>
            <w:r w:rsidRPr="00F37214">
              <w:rPr>
                <w:rFonts w:ascii="Arial" w:hAnsi="Arial" w:cs="Arial"/>
                <w:sz w:val="20"/>
                <w:lang w:val="en-ZA"/>
              </w:rPr>
              <w:t xml:space="preserve"> candidate for every </w:t>
            </w:r>
            <w:r w:rsidRPr="00F37214">
              <w:rPr>
                <w:rFonts w:ascii="Arial" w:hAnsi="Arial" w:cs="Arial"/>
                <w:b/>
                <w:sz w:val="20"/>
                <w:lang w:val="en-ZA"/>
              </w:rPr>
              <w:t>R</w:t>
            </w:r>
            <w:r>
              <w:rPr>
                <w:rFonts w:ascii="Arial" w:hAnsi="Arial" w:cs="Arial"/>
                <w:b/>
                <w:sz w:val="20"/>
                <w:lang w:val="en-ZA"/>
              </w:rPr>
              <w:t>1</w:t>
            </w:r>
            <w:r w:rsidRPr="00F37214">
              <w:rPr>
                <w:rFonts w:ascii="Arial" w:hAnsi="Arial" w:cs="Arial"/>
                <w:b/>
                <w:sz w:val="20"/>
                <w:lang w:val="en-ZA"/>
              </w:rPr>
              <w:t> million</w:t>
            </w:r>
            <w:r w:rsidRPr="00F37214">
              <w:rPr>
                <w:rFonts w:ascii="Arial" w:hAnsi="Arial" w:cs="Arial"/>
                <w:sz w:val="20"/>
                <w:lang w:val="en-ZA"/>
              </w:rPr>
              <w:t xml:space="preserve"> accumulated through task orders/instructions awarded to the service provider; this obligation will be for the duration of the contract however supplier needs to demonstrate positive progress on quarterly basis. The duration of the task order will not be linked with the supplier’s obligation to train; therefore, the service provider will have to ensure that the skills committed are successfully achieved as per work allocated to them. Skills candidates shall be sourced from previously disadvantage</w:t>
            </w:r>
            <w:r>
              <w:rPr>
                <w:rFonts w:ascii="Arial" w:hAnsi="Arial" w:cs="Arial"/>
                <w:sz w:val="20"/>
                <w:lang w:val="en-ZA"/>
              </w:rPr>
              <w:t>d</w:t>
            </w:r>
            <w:r w:rsidRPr="00F37214">
              <w:rPr>
                <w:rFonts w:ascii="Arial" w:hAnsi="Arial" w:cs="Arial"/>
                <w:sz w:val="20"/>
                <w:lang w:val="en-ZA"/>
              </w:rPr>
              <w:t xml:space="preserve"> groups in South Africa, particularly at the site where the services will be taking place. The purpose is to provide these candidates with skills and workplace experience </w:t>
            </w:r>
            <w:proofErr w:type="gramStart"/>
            <w:r w:rsidRPr="00F37214">
              <w:rPr>
                <w:rFonts w:ascii="Arial" w:hAnsi="Arial" w:cs="Arial"/>
                <w:sz w:val="20"/>
                <w:lang w:val="en-ZA"/>
              </w:rPr>
              <w:t>in order to</w:t>
            </w:r>
            <w:proofErr w:type="gramEnd"/>
            <w:r w:rsidRPr="00F37214">
              <w:rPr>
                <w:rFonts w:ascii="Arial" w:hAnsi="Arial" w:cs="Arial"/>
                <w:sz w:val="20"/>
                <w:lang w:val="en-ZA"/>
              </w:rPr>
              <w:t xml:space="preserve"> increase the opportunity for them to be employable within the industry as well as assist those who are struggling financial</w:t>
            </w:r>
            <w:r>
              <w:rPr>
                <w:rFonts w:ascii="Arial" w:hAnsi="Arial" w:cs="Arial"/>
                <w:sz w:val="20"/>
                <w:lang w:val="en-ZA"/>
              </w:rPr>
              <w:t>ly</w:t>
            </w:r>
            <w:r w:rsidRPr="00F37214">
              <w:rPr>
                <w:rFonts w:ascii="Arial" w:hAnsi="Arial" w:cs="Arial"/>
                <w:sz w:val="20"/>
                <w:lang w:val="en-ZA"/>
              </w:rPr>
              <w:t xml:space="preserve"> during their schooling. The service provider may develop the candidates directly, through their supply network or through the SETA accredited training providers</w:t>
            </w:r>
            <w:r>
              <w:rPr>
                <w:rFonts w:ascii="Arial" w:hAnsi="Arial" w:cs="Arial"/>
                <w:sz w:val="20"/>
                <w:lang w:val="en-ZA"/>
              </w:rPr>
              <w:t>.</w:t>
            </w:r>
          </w:p>
          <w:p w14:paraId="679A68ED" w14:textId="77777777" w:rsidR="00F54202" w:rsidRDefault="00F54202" w:rsidP="00F54202">
            <w:pPr>
              <w:tabs>
                <w:tab w:val="left" w:pos="720"/>
              </w:tabs>
              <w:spacing w:line="360" w:lineRule="auto"/>
              <w:jc w:val="both"/>
              <w:rPr>
                <w:rFonts w:ascii="Arial" w:hAnsi="Arial" w:cs="Arial"/>
                <w:sz w:val="20"/>
              </w:rPr>
            </w:pP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1559"/>
              <w:gridCol w:w="1984"/>
            </w:tblGrid>
            <w:tr w:rsidR="00F54202" w14:paraId="108320C4" w14:textId="77777777" w:rsidTr="00E26937">
              <w:trPr>
                <w:trHeight w:val="359"/>
              </w:trPr>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84795" w14:textId="77777777" w:rsidR="00F54202" w:rsidRDefault="00F54202" w:rsidP="00F54202">
                  <w:pPr>
                    <w:tabs>
                      <w:tab w:val="left" w:pos="720"/>
                    </w:tabs>
                    <w:spacing w:line="276" w:lineRule="auto"/>
                    <w:jc w:val="center"/>
                    <w:rPr>
                      <w:rFonts w:ascii="Arial" w:hAnsi="Arial" w:cs="Arial"/>
                      <w:b/>
                      <w:sz w:val="20"/>
                    </w:rPr>
                  </w:pPr>
                  <w:r>
                    <w:rPr>
                      <w:rFonts w:ascii="Arial" w:hAnsi="Arial" w:cs="Arial"/>
                      <w:b/>
                      <w:sz w:val="20"/>
                    </w:rPr>
                    <w:t>Skill type / Occupation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9EF6CC" w14:textId="77777777" w:rsidR="00F54202" w:rsidRDefault="00F54202" w:rsidP="00F54202">
                  <w:pPr>
                    <w:tabs>
                      <w:tab w:val="left" w:pos="720"/>
                    </w:tabs>
                    <w:spacing w:line="276" w:lineRule="auto"/>
                    <w:jc w:val="center"/>
                    <w:rPr>
                      <w:rFonts w:ascii="Arial" w:hAnsi="Arial" w:cs="Arial"/>
                      <w:b/>
                      <w:sz w:val="20"/>
                    </w:rPr>
                  </w:pPr>
                  <w:r>
                    <w:rPr>
                      <w:rFonts w:ascii="Arial" w:hAnsi="Arial" w:cs="Arial"/>
                      <w:b/>
                      <w:sz w:val="20"/>
                    </w:rPr>
                    <w:t>Eskom target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EB783" w14:textId="77777777" w:rsidR="00F54202" w:rsidRDefault="00F54202" w:rsidP="00F54202">
                  <w:pPr>
                    <w:tabs>
                      <w:tab w:val="left" w:pos="720"/>
                    </w:tabs>
                    <w:spacing w:line="276" w:lineRule="auto"/>
                    <w:jc w:val="center"/>
                    <w:rPr>
                      <w:rFonts w:ascii="Arial" w:hAnsi="Arial" w:cs="Arial"/>
                      <w:b/>
                      <w:sz w:val="20"/>
                    </w:rPr>
                  </w:pPr>
                  <w:r>
                    <w:rPr>
                      <w:rFonts w:ascii="Arial" w:hAnsi="Arial" w:cs="Arial"/>
                      <w:b/>
                      <w:sz w:val="20"/>
                    </w:rPr>
                    <w:t>Proposed Number of Candidates</w:t>
                  </w:r>
                </w:p>
              </w:tc>
            </w:tr>
            <w:tr w:rsidR="00F54202" w14:paraId="422113FC" w14:textId="77777777" w:rsidTr="00E26937">
              <w:trPr>
                <w:trHeight w:val="359"/>
              </w:trPr>
              <w:tc>
                <w:tcPr>
                  <w:tcW w:w="4678" w:type="dxa"/>
                  <w:tcBorders>
                    <w:top w:val="single" w:sz="4" w:space="0" w:color="auto"/>
                    <w:left w:val="single" w:sz="4" w:space="0" w:color="auto"/>
                    <w:bottom w:val="single" w:sz="4" w:space="0" w:color="auto"/>
                    <w:right w:val="single" w:sz="4" w:space="0" w:color="auto"/>
                  </w:tcBorders>
                  <w:vAlign w:val="bottom"/>
                </w:tcPr>
                <w:p w14:paraId="118CC291" w14:textId="77777777" w:rsidR="00F54202" w:rsidRDefault="00F54202" w:rsidP="00F54202">
                  <w:pPr>
                    <w:spacing w:line="276" w:lineRule="auto"/>
                    <w:rPr>
                      <w:rFonts w:ascii="Arial" w:hAnsi="Arial" w:cs="Arial"/>
                      <w:sz w:val="20"/>
                    </w:rPr>
                  </w:pPr>
                  <w:r>
                    <w:rPr>
                      <w:rFonts w:ascii="Arial" w:hAnsi="Arial" w:cs="Arial"/>
                      <w:sz w:val="20"/>
                    </w:rPr>
                    <w:t xml:space="preserve">ISO </w:t>
                  </w:r>
                  <w:r>
                    <w:rPr>
                      <w:rFonts w:ascii="Arial" w:hAnsi="Arial" w:cs="Arial"/>
                      <w:sz w:val="20"/>
                      <w:lang w:val="en-ZA"/>
                    </w:rPr>
                    <w:t xml:space="preserve">9001, ISO </w:t>
                  </w:r>
                  <w:proofErr w:type="gramStart"/>
                  <w:r>
                    <w:rPr>
                      <w:rFonts w:ascii="Arial" w:hAnsi="Arial" w:cs="Arial"/>
                      <w:sz w:val="20"/>
                      <w:lang w:val="en-ZA"/>
                    </w:rPr>
                    <w:t>14001</w:t>
                  </w:r>
                  <w:proofErr w:type="gramEnd"/>
                  <w:r>
                    <w:rPr>
                      <w:rFonts w:ascii="Arial" w:hAnsi="Arial" w:cs="Arial"/>
                      <w:sz w:val="20"/>
                      <w:lang w:val="en-ZA"/>
                    </w:rPr>
                    <w:t xml:space="preserve"> and ISO 45001 Certification</w:t>
                  </w:r>
                </w:p>
              </w:tc>
              <w:tc>
                <w:tcPr>
                  <w:tcW w:w="1559" w:type="dxa"/>
                  <w:tcBorders>
                    <w:top w:val="single" w:sz="4" w:space="0" w:color="auto"/>
                    <w:left w:val="single" w:sz="4" w:space="0" w:color="auto"/>
                    <w:bottom w:val="single" w:sz="4" w:space="0" w:color="auto"/>
                    <w:right w:val="single" w:sz="4" w:space="0" w:color="auto"/>
                  </w:tcBorders>
                </w:tcPr>
                <w:p w14:paraId="6010F377" w14:textId="77777777" w:rsidR="00F54202" w:rsidRDefault="00F54202" w:rsidP="00F54202">
                  <w:pPr>
                    <w:spacing w:line="276" w:lineRule="auto"/>
                    <w:jc w:val="center"/>
                    <w:rPr>
                      <w:rFonts w:ascii="Arial" w:hAnsi="Arial" w:cs="Arial"/>
                      <w:sz w:val="20"/>
                    </w:rPr>
                  </w:pPr>
                  <w:r>
                    <w:rPr>
                      <w:rFonts w:ascii="Arial" w:hAnsi="Arial" w:cs="Arial"/>
                      <w:sz w:val="20"/>
                    </w:rPr>
                    <w:t>9</w:t>
                  </w:r>
                </w:p>
              </w:tc>
              <w:tc>
                <w:tcPr>
                  <w:tcW w:w="1984" w:type="dxa"/>
                  <w:tcBorders>
                    <w:top w:val="single" w:sz="4" w:space="0" w:color="auto"/>
                    <w:left w:val="single" w:sz="4" w:space="0" w:color="auto"/>
                    <w:bottom w:val="single" w:sz="4" w:space="0" w:color="auto"/>
                    <w:right w:val="single" w:sz="4" w:space="0" w:color="auto"/>
                  </w:tcBorders>
                </w:tcPr>
                <w:p w14:paraId="0558FE51" w14:textId="77777777" w:rsidR="00F54202" w:rsidRDefault="00F54202" w:rsidP="00F54202">
                  <w:pPr>
                    <w:tabs>
                      <w:tab w:val="left" w:pos="720"/>
                    </w:tabs>
                    <w:spacing w:line="276" w:lineRule="auto"/>
                    <w:jc w:val="center"/>
                    <w:rPr>
                      <w:rFonts w:ascii="Arial" w:hAnsi="Arial" w:cs="Arial"/>
                      <w:b/>
                      <w:sz w:val="20"/>
                    </w:rPr>
                  </w:pPr>
                </w:p>
              </w:tc>
            </w:tr>
          </w:tbl>
          <w:p w14:paraId="0A088AFC" w14:textId="77777777" w:rsidR="00F54202" w:rsidRPr="006078D8" w:rsidRDefault="00F54202" w:rsidP="00F54202">
            <w:pPr>
              <w:tabs>
                <w:tab w:val="left" w:pos="720"/>
              </w:tabs>
              <w:jc w:val="both"/>
              <w:rPr>
                <w:rFonts w:ascii="Arial" w:hAnsi="Arial" w:cs="Arial"/>
                <w:sz w:val="16"/>
                <w:szCs w:val="16"/>
              </w:rPr>
            </w:pPr>
          </w:p>
          <w:p w14:paraId="04C89043" w14:textId="77777777" w:rsidR="00F54202" w:rsidRPr="00F37214" w:rsidRDefault="00F54202" w:rsidP="00F54202">
            <w:pPr>
              <w:spacing w:before="60" w:after="60" w:line="360" w:lineRule="auto"/>
              <w:jc w:val="both"/>
              <w:rPr>
                <w:rFonts w:ascii="Arial" w:hAnsi="Arial" w:cs="Arial"/>
                <w:sz w:val="20"/>
                <w:lang w:val="en-ZA"/>
              </w:rPr>
            </w:pPr>
            <w:r w:rsidRPr="00F37214">
              <w:rPr>
                <w:rFonts w:ascii="Arial" w:hAnsi="Arial" w:cs="Arial"/>
                <w:sz w:val="20"/>
                <w:lang w:val="en-ZA"/>
              </w:rPr>
              <w:t>Skills development candidates should be currently unemployed graduates from colleges and universities and/or matriculants. The composition of the candidates shall be representative of the population demographics of South Africa particularly at the site where delivery is taking place. The supplier will train as per the list below:</w:t>
            </w:r>
          </w:p>
          <w:p w14:paraId="1D52FBFC" w14:textId="77777777" w:rsidR="00F54202" w:rsidRPr="001A6C43" w:rsidRDefault="00F54202" w:rsidP="00F54202">
            <w:pPr>
              <w:tabs>
                <w:tab w:val="left" w:pos="720"/>
              </w:tabs>
              <w:jc w:val="both"/>
              <w:rPr>
                <w:rFonts w:ascii="Arial" w:hAnsi="Arial" w:cs="Arial"/>
                <w:sz w:val="16"/>
                <w:szCs w:val="16"/>
              </w:rPr>
            </w:pPr>
          </w:p>
          <w:p w14:paraId="1399BB61" w14:textId="77777777" w:rsidR="00F54202" w:rsidRPr="004D5F75" w:rsidRDefault="00F54202" w:rsidP="00F54202">
            <w:pPr>
              <w:spacing w:after="200" w:line="360" w:lineRule="auto"/>
              <w:ind w:left="360"/>
              <w:contextualSpacing/>
              <w:jc w:val="both"/>
              <w:rPr>
                <w:rFonts w:ascii="Arial" w:eastAsia="Calibri" w:hAnsi="Arial" w:cs="Arial"/>
                <w:sz w:val="20"/>
                <w:szCs w:val="22"/>
                <w:lang w:val="en-ZA"/>
              </w:rPr>
            </w:pPr>
            <w:r w:rsidRPr="000E2E81">
              <w:rPr>
                <w:rFonts w:ascii="Arial" w:eastAsia="Calibri" w:hAnsi="Arial" w:cs="Arial"/>
                <w:b/>
                <w:bCs/>
                <w:sz w:val="20"/>
                <w:szCs w:val="22"/>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Tenderers are required to take full responsibility for the total cost of developing the requisite skills, and Eskom shall not make any financial contribution towards the fulfilment of this obligation.</w:t>
            </w:r>
            <w:r>
              <w:rPr>
                <w:rFonts w:ascii="Arial" w:eastAsia="Calibri" w:hAnsi="Arial" w:cs="Arial"/>
                <w:sz w:val="20"/>
                <w:szCs w:val="22"/>
                <w:lang w:val="en-ZA"/>
              </w:rPr>
              <w:t xml:space="preserve"> </w:t>
            </w:r>
            <w:r w:rsidRPr="004D5F75">
              <w:rPr>
                <w:rFonts w:ascii="Arial" w:eastAsia="Calibri" w:hAnsi="Arial" w:cs="Arial"/>
                <w:sz w:val="20"/>
                <w:szCs w:val="22"/>
                <w:lang w:val="en-ZA"/>
              </w:rPr>
              <w:t xml:space="preserve">Tenderers also are advised to approach their relevant SETAs to access grants, </w:t>
            </w:r>
            <w:proofErr w:type="gramStart"/>
            <w:r w:rsidRPr="004D5F75">
              <w:rPr>
                <w:rFonts w:ascii="Arial" w:eastAsia="Calibri" w:hAnsi="Arial" w:cs="Arial"/>
                <w:sz w:val="20"/>
                <w:szCs w:val="22"/>
                <w:lang w:val="en-ZA"/>
              </w:rPr>
              <w:t>subsidies</w:t>
            </w:r>
            <w:proofErr w:type="gramEnd"/>
            <w:r w:rsidRPr="004D5F75">
              <w:rPr>
                <w:rFonts w:ascii="Arial" w:eastAsia="Calibri" w:hAnsi="Arial" w:cs="Arial"/>
                <w:sz w:val="20"/>
                <w:szCs w:val="22"/>
                <w:lang w:val="en-ZA"/>
              </w:rPr>
              <w:t xml:space="preserve"> and incentives as well as South African Revenue Services for tax rebates that are earmarked for skills development initiatives.</w:t>
            </w:r>
          </w:p>
          <w:p w14:paraId="0F9D1384" w14:textId="77777777" w:rsidR="00AA0E3A" w:rsidRPr="000C5130" w:rsidRDefault="00AA0E3A" w:rsidP="00F54202">
            <w:pPr>
              <w:spacing w:after="200" w:line="360" w:lineRule="auto"/>
              <w:ind w:left="360"/>
              <w:contextualSpacing/>
              <w:jc w:val="both"/>
              <w:rPr>
                <w:rFonts w:ascii="Arial" w:hAnsi="Arial" w:cs="Arial"/>
                <w:sz w:val="20"/>
              </w:rPr>
            </w:pPr>
          </w:p>
        </w:tc>
      </w:tr>
    </w:tbl>
    <w:p w14:paraId="213D8725" w14:textId="77777777" w:rsidR="00F04358" w:rsidRDefault="00F04358" w:rsidP="00EB6A30">
      <w:pPr>
        <w:spacing w:after="120" w:line="276" w:lineRule="auto"/>
        <w:rPr>
          <w:rFonts w:ascii="Arial" w:hAnsi="Arial" w:cs="Arial"/>
          <w:b/>
          <w:sz w:val="22"/>
        </w:rPr>
      </w:pPr>
    </w:p>
    <w:p w14:paraId="14951245" w14:textId="144206E1" w:rsidR="0039219D" w:rsidRPr="00506A41" w:rsidRDefault="0039219D" w:rsidP="00EB6A30">
      <w:pPr>
        <w:spacing w:after="120" w:line="276" w:lineRule="auto"/>
        <w:rPr>
          <w:rFonts w:ascii="Arial" w:hAnsi="Arial" w:cs="Arial"/>
          <w:b/>
          <w:sz w:val="22"/>
        </w:rPr>
      </w:pPr>
      <w:r w:rsidRPr="00506A41">
        <w:rPr>
          <w:rFonts w:ascii="Arial" w:hAnsi="Arial" w:cs="Arial"/>
          <w:b/>
          <w:sz w:val="22"/>
        </w:rPr>
        <w:t>SD</w:t>
      </w:r>
      <w:r w:rsidR="00D479A6">
        <w:rPr>
          <w:rFonts w:ascii="Arial" w:hAnsi="Arial" w:cs="Arial"/>
          <w:b/>
          <w:sz w:val="22"/>
        </w:rPr>
        <w:t>L</w:t>
      </w:r>
      <w:r w:rsidRPr="00506A41">
        <w:rPr>
          <w:rFonts w:ascii="Arial" w:hAnsi="Arial" w:cs="Arial"/>
          <w:b/>
          <w:sz w:val="22"/>
        </w:rPr>
        <w:t>&amp;</w:t>
      </w:r>
      <w:r w:rsidR="00D479A6">
        <w:rPr>
          <w:rFonts w:ascii="Arial" w:hAnsi="Arial" w:cs="Arial"/>
          <w:b/>
          <w:sz w:val="22"/>
        </w:rPr>
        <w:t>I</w:t>
      </w:r>
      <w:r w:rsidRPr="00506A41">
        <w:rPr>
          <w:rFonts w:ascii="Arial" w:hAnsi="Arial" w:cs="Arial"/>
          <w:b/>
          <w:sz w:val="22"/>
        </w:rPr>
        <w:t xml:space="preserve"> Penalty</w:t>
      </w:r>
      <w:r w:rsidR="00733FE1" w:rsidRPr="00506A41">
        <w:rPr>
          <w:rFonts w:ascii="Arial" w:hAnsi="Arial" w:cs="Arial"/>
          <w:b/>
          <w:sz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6260D8" w14:paraId="034E8A4D" w14:textId="77777777" w:rsidTr="00987ACB">
        <w:tc>
          <w:tcPr>
            <w:tcW w:w="9050" w:type="dxa"/>
            <w:shd w:val="clear" w:color="auto" w:fill="000000"/>
          </w:tcPr>
          <w:p w14:paraId="35EA9478" w14:textId="77777777" w:rsidR="0039219D" w:rsidRPr="00506A41" w:rsidRDefault="00506A41" w:rsidP="000B7D6D">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penalty of 2.5% of the </w:t>
            </w:r>
            <w:r w:rsidR="000B7D6D">
              <w:rPr>
                <w:rFonts w:ascii="Arial" w:hAnsi="Arial" w:cs="Arial"/>
                <w:sz w:val="20"/>
                <w:szCs w:val="22"/>
                <w:lang w:val="en-ZA"/>
              </w:rPr>
              <w:t>invoice amount</w:t>
            </w:r>
            <w:r w:rsidRPr="00733FE1">
              <w:rPr>
                <w:rFonts w:ascii="Arial" w:hAnsi="Arial" w:cs="Arial"/>
                <w:sz w:val="20"/>
                <w:szCs w:val="22"/>
                <w:lang w:val="en-ZA"/>
              </w:rPr>
              <w:t xml:space="preserve"> for failure to meet SDL&amp;I obligations.</w:t>
            </w:r>
          </w:p>
        </w:tc>
      </w:tr>
      <w:tr w:rsidR="0039219D" w:rsidRPr="000C5130" w14:paraId="5EDAC0D0" w14:textId="77777777" w:rsidTr="00DF46B0">
        <w:trPr>
          <w:trHeight w:val="723"/>
        </w:trPr>
        <w:tc>
          <w:tcPr>
            <w:tcW w:w="9050" w:type="dxa"/>
            <w:shd w:val="clear" w:color="auto" w:fill="auto"/>
          </w:tcPr>
          <w:p w14:paraId="771C631E" w14:textId="77777777" w:rsidR="00EF4E0F" w:rsidRPr="009450C4" w:rsidRDefault="00EF4E0F" w:rsidP="00AF6824">
            <w:pPr>
              <w:spacing w:line="360" w:lineRule="auto"/>
              <w:contextualSpacing/>
              <w:jc w:val="both"/>
              <w:rPr>
                <w:rFonts w:ascii="Arial" w:eastAsia="Calibri" w:hAnsi="Arial" w:cs="Arial"/>
                <w:sz w:val="16"/>
                <w:szCs w:val="16"/>
                <w:lang w:val="en-ZA"/>
              </w:rPr>
            </w:pPr>
          </w:p>
          <w:p w14:paraId="26AF3F98" w14:textId="77777777" w:rsidR="007F3AEB" w:rsidRDefault="007F3AEB" w:rsidP="007F3AEB">
            <w:pPr>
              <w:spacing w:line="360" w:lineRule="auto"/>
              <w:jc w:val="both"/>
              <w:rPr>
                <w:rFonts w:ascii="Arial" w:hAnsi="Arial" w:cs="Arial"/>
                <w:sz w:val="20"/>
              </w:rPr>
            </w:pPr>
            <w:r w:rsidRPr="000B7D6D">
              <w:rPr>
                <w:rFonts w:ascii="Arial" w:eastAsia="Calibri" w:hAnsi="Arial" w:cs="Arial"/>
                <w:sz w:val="20"/>
                <w:szCs w:val="22"/>
                <w:lang w:val="en-ZA"/>
              </w:rPr>
              <w:t xml:space="preserve">As security for the fulfilment of all SDL&amp;I obligations, Eskom will apply a penalty of 2.5% of every invoice amount (excluding VAT) for failure to submit SDL&amp;I performance reports every quarter; </w:t>
            </w:r>
            <w:r w:rsidRPr="000B7D6D">
              <w:rPr>
                <w:rFonts w:ascii="Arial" w:eastAsia="Calibri" w:hAnsi="Arial" w:cs="Arial"/>
                <w:b/>
                <w:sz w:val="20"/>
                <w:szCs w:val="22"/>
                <w:lang w:val="en-ZA"/>
              </w:rPr>
              <w:t>or</w:t>
            </w:r>
            <w:r w:rsidRPr="000B7D6D">
              <w:rPr>
                <w:rFonts w:ascii="Arial" w:eastAsia="Calibri" w:hAnsi="Arial" w:cs="Arial"/>
                <w:sz w:val="20"/>
                <w:szCs w:val="22"/>
                <w:lang w:val="en-ZA"/>
              </w:rPr>
              <w:t xml:space="preserve"> failure to meet the SDL&amp;I obligations in a contract.</w:t>
            </w:r>
            <w:r>
              <w:rPr>
                <w:rFonts w:ascii="Arial" w:eastAsia="Calibri" w:hAnsi="Arial" w:cs="Arial"/>
                <w:sz w:val="20"/>
                <w:szCs w:val="22"/>
                <w:lang w:val="en-ZA"/>
              </w:rPr>
              <w:t xml:space="preserve"> </w:t>
            </w:r>
            <w:r w:rsidRPr="009450C4">
              <w:rPr>
                <w:rFonts w:ascii="Arial" w:hAnsi="Arial" w:cs="Arial"/>
                <w:sz w:val="20"/>
              </w:rPr>
              <w:t>The retained amounts shall only be released to the contractor upon:</w:t>
            </w:r>
          </w:p>
          <w:p w14:paraId="2C278063" w14:textId="77777777" w:rsidR="007F3AEB" w:rsidRPr="009450C4" w:rsidRDefault="007F3AEB" w:rsidP="007F3AEB">
            <w:pPr>
              <w:spacing w:line="360" w:lineRule="auto"/>
              <w:jc w:val="both"/>
              <w:rPr>
                <w:rFonts w:ascii="Arial" w:hAnsi="Arial" w:cs="Arial"/>
                <w:sz w:val="16"/>
                <w:szCs w:val="16"/>
                <w:lang w:val="en-ZA"/>
              </w:rPr>
            </w:pPr>
          </w:p>
          <w:p w14:paraId="02752B76" w14:textId="77777777" w:rsidR="007F3AEB" w:rsidRPr="009450C4" w:rsidRDefault="007F3AEB" w:rsidP="007F3AEB">
            <w:pPr>
              <w:pStyle w:val="ListParagraph"/>
              <w:numPr>
                <w:ilvl w:val="0"/>
                <w:numId w:val="41"/>
              </w:numPr>
              <w:spacing w:line="360" w:lineRule="auto"/>
              <w:jc w:val="both"/>
              <w:rPr>
                <w:rFonts w:ascii="Arial" w:hAnsi="Arial" w:cs="Arial"/>
                <w:sz w:val="20"/>
              </w:rPr>
            </w:pPr>
            <w:r w:rsidRPr="009450C4">
              <w:rPr>
                <w:rFonts w:ascii="Arial" w:hAnsi="Arial" w:cs="Arial"/>
                <w:sz w:val="20"/>
              </w:rPr>
              <w:lastRenderedPageBreak/>
              <w:t>T</w:t>
            </w:r>
            <w:r>
              <w:rPr>
                <w:rFonts w:ascii="Arial" w:hAnsi="Arial" w:cs="Arial"/>
                <w:sz w:val="20"/>
              </w:rPr>
              <w:t>he winning t</w:t>
            </w:r>
            <w:r w:rsidRPr="009450C4">
              <w:rPr>
                <w:rFonts w:ascii="Arial" w:hAnsi="Arial" w:cs="Arial"/>
                <w:sz w:val="20"/>
              </w:rPr>
              <w:t>enderer will be requested to submit an Implementation plan regarding SDL&amp;I requirements for this transaction, this submitted within 30 days from signing the contract.</w:t>
            </w:r>
          </w:p>
          <w:p w14:paraId="64110B02" w14:textId="77777777" w:rsidR="007F3AEB" w:rsidRPr="009450C4" w:rsidRDefault="007F3AEB" w:rsidP="007F3AEB">
            <w:pPr>
              <w:pStyle w:val="ListParagraph"/>
              <w:numPr>
                <w:ilvl w:val="0"/>
                <w:numId w:val="42"/>
              </w:numPr>
              <w:spacing w:line="360" w:lineRule="auto"/>
              <w:jc w:val="both"/>
              <w:rPr>
                <w:rFonts w:ascii="Arial" w:hAnsi="Arial" w:cs="Arial"/>
                <w:sz w:val="20"/>
              </w:rPr>
            </w:pPr>
            <w:r w:rsidRPr="009450C4">
              <w:rPr>
                <w:rFonts w:ascii="Arial" w:hAnsi="Arial" w:cs="Arial"/>
                <w:sz w:val="20"/>
              </w:rPr>
              <w:t>Tenderers will be expected to submit their performance reports on a quarterly basis towards SDL&amp;I obligations.</w:t>
            </w:r>
          </w:p>
          <w:p w14:paraId="7CE02DF5" w14:textId="77777777" w:rsidR="007F3AEB" w:rsidRPr="009450C4" w:rsidRDefault="007F3AEB" w:rsidP="007F3AEB">
            <w:pPr>
              <w:pStyle w:val="ListParagraph"/>
              <w:numPr>
                <w:ilvl w:val="0"/>
                <w:numId w:val="42"/>
              </w:numPr>
              <w:spacing w:line="360" w:lineRule="auto"/>
              <w:jc w:val="both"/>
              <w:rPr>
                <w:rFonts w:ascii="Arial" w:hAnsi="Arial" w:cs="Arial"/>
                <w:sz w:val="20"/>
              </w:rPr>
            </w:pPr>
            <w:r w:rsidRPr="009450C4">
              <w:rPr>
                <w:rFonts w:ascii="Arial" w:hAnsi="Arial" w:cs="Arial"/>
                <w:sz w:val="20"/>
              </w:rPr>
              <w:t>SDL&amp;I will assess the performance of the tenderer on a quarterly basis against the Implementation plan then issue a compliance report.</w:t>
            </w:r>
          </w:p>
          <w:p w14:paraId="17136A1E" w14:textId="3F5005DE" w:rsidR="00EF4E0F" w:rsidRPr="007F3AEB" w:rsidRDefault="007F3AEB" w:rsidP="007F3AEB">
            <w:pPr>
              <w:pStyle w:val="ListParagraph"/>
              <w:numPr>
                <w:ilvl w:val="0"/>
                <w:numId w:val="42"/>
              </w:numPr>
              <w:spacing w:line="360" w:lineRule="auto"/>
              <w:jc w:val="both"/>
              <w:rPr>
                <w:rFonts w:ascii="Arial" w:eastAsia="Calibri" w:hAnsi="Arial" w:cs="Arial"/>
                <w:sz w:val="20"/>
                <w:szCs w:val="22"/>
                <w:lang w:val="en-ZA"/>
              </w:rPr>
            </w:pPr>
            <w:r w:rsidRPr="007F3AEB">
              <w:rPr>
                <w:rFonts w:ascii="Arial" w:hAnsi="Arial" w:cs="Arial"/>
                <w:sz w:val="20"/>
              </w:rPr>
              <w:t>The retained funds will be released to the tenderer upon SDL&amp;I approving the SDL&amp;I compliance report.</w:t>
            </w:r>
          </w:p>
        </w:tc>
      </w:tr>
    </w:tbl>
    <w:p w14:paraId="6E3320D9" w14:textId="77777777" w:rsidR="002F46C4" w:rsidRPr="002F46C4" w:rsidRDefault="002F46C4" w:rsidP="002F46C4">
      <w:pPr>
        <w:spacing w:after="200" w:line="276" w:lineRule="auto"/>
        <w:rPr>
          <w:rFonts w:ascii="Arial" w:hAnsi="Arial" w:cs="Arial"/>
          <w:bCs/>
          <w:sz w:val="16"/>
          <w:szCs w:val="16"/>
        </w:rPr>
      </w:pPr>
    </w:p>
    <w:p w14:paraId="101D94B9" w14:textId="1F392452" w:rsidR="002F46C4" w:rsidRPr="00816D48" w:rsidRDefault="002F46C4" w:rsidP="002F46C4">
      <w:pPr>
        <w:spacing w:after="200" w:line="276" w:lineRule="auto"/>
        <w:rPr>
          <w:rFonts w:ascii="Arial" w:hAnsi="Arial" w:cs="Arial"/>
          <w:b/>
          <w:sz w:val="22"/>
        </w:rPr>
      </w:pPr>
      <w:r>
        <w:rPr>
          <w:rFonts w:ascii="Arial" w:hAnsi="Arial" w:cs="Arial"/>
          <w:b/>
          <w:sz w:val="22"/>
        </w:rPr>
        <w:t>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2F46C4" w:rsidRPr="006260D8" w14:paraId="64BCDFD4" w14:textId="77777777" w:rsidTr="00A96330">
        <w:tc>
          <w:tcPr>
            <w:tcW w:w="9050" w:type="dxa"/>
            <w:shd w:val="clear" w:color="auto" w:fill="000000"/>
          </w:tcPr>
          <w:p w14:paraId="59DF4091" w14:textId="77777777" w:rsidR="002F46C4" w:rsidRPr="006260D8" w:rsidRDefault="002F46C4" w:rsidP="00A96330">
            <w:pPr>
              <w:tabs>
                <w:tab w:val="left" w:pos="720"/>
              </w:tabs>
              <w:jc w:val="both"/>
              <w:rPr>
                <w:rFonts w:ascii="Arial" w:hAnsi="Arial" w:cs="Arial"/>
                <w:sz w:val="20"/>
              </w:rPr>
            </w:pPr>
          </w:p>
        </w:tc>
      </w:tr>
      <w:tr w:rsidR="002F46C4" w:rsidRPr="000C5130" w14:paraId="735DF32E" w14:textId="77777777" w:rsidTr="00A96330">
        <w:trPr>
          <w:trHeight w:val="1536"/>
        </w:trPr>
        <w:tc>
          <w:tcPr>
            <w:tcW w:w="9050" w:type="dxa"/>
            <w:shd w:val="clear" w:color="auto" w:fill="DDD9C3" w:themeFill="background2" w:themeFillShade="E6"/>
          </w:tcPr>
          <w:p w14:paraId="3CE3AA19" w14:textId="77777777" w:rsidR="002F46C4" w:rsidRPr="00EB6A30" w:rsidRDefault="002F46C4" w:rsidP="00A96330">
            <w:pPr>
              <w:pStyle w:val="ListParagraph"/>
              <w:numPr>
                <w:ilvl w:val="0"/>
                <w:numId w:val="25"/>
              </w:numPr>
              <w:spacing w:after="200"/>
              <w:ind w:left="314" w:hanging="218"/>
              <w:jc w:val="both"/>
              <w:rPr>
                <w:rFonts w:ascii="Arial" w:eastAsia="Calibri" w:hAnsi="Arial" w:cs="Arial"/>
                <w:sz w:val="16"/>
                <w:szCs w:val="22"/>
                <w:lang w:val="en-GB"/>
              </w:rPr>
            </w:pPr>
            <w:bookmarkStart w:id="2" w:name="OLE_LINK6"/>
            <w:r w:rsidRPr="00EB6A30">
              <w:rPr>
                <w:rFonts w:ascii="Arial" w:eastAsia="Calibri" w:hAnsi="Arial" w:cs="Arial"/>
                <w:sz w:val="16"/>
                <w:szCs w:val="22"/>
                <w:lang w:val="en-GB"/>
              </w:rPr>
              <w:t>The suppliers shall on a monthly/quarterly basis submit a report to Eskom in accordance with Data Collection Template on their compliance with the SDL&amp;I obligations described above.</w:t>
            </w:r>
            <w:bookmarkEnd w:id="2"/>
          </w:p>
          <w:p w14:paraId="05015202" w14:textId="77777777" w:rsidR="002F46C4" w:rsidRPr="00EB6A30" w:rsidRDefault="002F46C4" w:rsidP="00A96330">
            <w:pPr>
              <w:pStyle w:val="ListParagraph"/>
              <w:numPr>
                <w:ilvl w:val="0"/>
                <w:numId w:val="25"/>
              </w:numPr>
              <w:spacing w:after="200"/>
              <w:ind w:left="314" w:hanging="218"/>
              <w:jc w:val="both"/>
              <w:rPr>
                <w:rFonts w:ascii="Arial" w:eastAsia="Calibri" w:hAnsi="Arial" w:cs="Arial"/>
                <w:sz w:val="16"/>
                <w:szCs w:val="22"/>
                <w:lang w:val="en-GB"/>
              </w:rPr>
            </w:pPr>
            <w:r w:rsidRPr="00EB6A30">
              <w:rPr>
                <w:rFonts w:ascii="Arial" w:eastAsia="Calibri" w:hAnsi="Arial" w:cs="Arial"/>
                <w:sz w:val="16"/>
                <w:szCs w:val="22"/>
                <w:lang w:val="en-GB"/>
              </w:rPr>
              <w:t>Eskom shall review the SDL&amp;I reports submitted by the suppliers within 60 (sixty) days of receipt of the reports and notify the suppliers in writing if their SDL&amp;I obligations have not been met.</w:t>
            </w:r>
          </w:p>
          <w:p w14:paraId="1EB3D0CC" w14:textId="77777777" w:rsidR="002F46C4" w:rsidRPr="001A505B" w:rsidRDefault="002F46C4" w:rsidP="00A96330">
            <w:pPr>
              <w:pStyle w:val="ListParagraph"/>
              <w:numPr>
                <w:ilvl w:val="0"/>
                <w:numId w:val="25"/>
              </w:numPr>
              <w:spacing w:after="200"/>
              <w:ind w:left="314" w:hanging="218"/>
              <w:jc w:val="both"/>
              <w:rPr>
                <w:rFonts w:ascii="Arial" w:eastAsia="Calibri" w:hAnsi="Arial" w:cs="Arial"/>
                <w:sz w:val="16"/>
                <w:szCs w:val="22"/>
                <w:lang w:val="en-ZA"/>
              </w:rPr>
            </w:pPr>
            <w:r w:rsidRPr="00EB6A30">
              <w:rPr>
                <w:rFonts w:ascii="Arial" w:eastAsia="Calibri" w:hAnsi="Arial" w:cs="Arial"/>
                <w:sz w:val="16"/>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tc>
      </w:tr>
    </w:tbl>
    <w:p w14:paraId="7E5B501E" w14:textId="77777777" w:rsidR="002F46C4" w:rsidRPr="002F46C4" w:rsidRDefault="002F46C4" w:rsidP="00C7656D">
      <w:pPr>
        <w:spacing w:after="200" w:line="276" w:lineRule="auto"/>
        <w:rPr>
          <w:rFonts w:ascii="Arial" w:hAnsi="Arial" w:cs="Arial"/>
          <w:bCs/>
          <w:sz w:val="16"/>
          <w:szCs w:val="16"/>
        </w:rPr>
      </w:pPr>
    </w:p>
    <w:p w14:paraId="5C6D2EAA" w14:textId="0477A7E6" w:rsidR="00D45AEE" w:rsidRPr="00EB6A30" w:rsidRDefault="00874A63" w:rsidP="00EB6A30">
      <w:pPr>
        <w:spacing w:before="120" w:after="120" w:line="276" w:lineRule="auto"/>
        <w:rPr>
          <w:rFonts w:ascii="Arial" w:hAnsi="Arial" w:cs="Arial"/>
          <w:b/>
          <w:sz w:val="22"/>
        </w:rPr>
      </w:pPr>
      <w:r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77777777" w:rsidR="00874A63" w:rsidRDefault="00874A63" w:rsidP="00304117">
      <w:pPr>
        <w:pBdr>
          <w:bottom w:val="single" w:sz="12" w:space="1" w:color="auto"/>
        </w:pBdr>
        <w:tabs>
          <w:tab w:val="left" w:pos="720"/>
        </w:tabs>
        <w:jc w:val="both"/>
        <w:rPr>
          <w:rFonts w:ascii="Arial" w:hAnsi="Arial" w:cs="Arial"/>
          <w:b/>
          <w:sz w:val="20"/>
        </w:rPr>
      </w:pPr>
    </w:p>
    <w:tbl>
      <w:tblPr>
        <w:tblStyle w:val="TableGrid"/>
        <w:tblW w:w="18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gridCol w:w="4508"/>
      </w:tblGrid>
      <w:tr w:rsidR="002F46C4" w14:paraId="6E8F1A61" w14:textId="77777777" w:rsidTr="002F46C4">
        <w:tc>
          <w:tcPr>
            <w:tcW w:w="4508" w:type="dxa"/>
          </w:tcPr>
          <w:p w14:paraId="5AE08BED" w14:textId="77777777" w:rsidR="002F46C4" w:rsidRDefault="002F46C4" w:rsidP="002F46C4">
            <w:pPr>
              <w:tabs>
                <w:tab w:val="left" w:pos="720"/>
              </w:tabs>
              <w:jc w:val="both"/>
              <w:rPr>
                <w:rFonts w:ascii="Arial" w:hAnsi="Arial" w:cs="Arial"/>
                <w:sz w:val="20"/>
              </w:rPr>
            </w:pPr>
          </w:p>
          <w:p w14:paraId="0A40E08B" w14:textId="664AE8D6" w:rsidR="002F46C4" w:rsidRDefault="002F46C4" w:rsidP="002F46C4">
            <w:pPr>
              <w:tabs>
                <w:tab w:val="left" w:pos="720"/>
              </w:tabs>
              <w:jc w:val="both"/>
              <w:rPr>
                <w:rFonts w:ascii="Arial" w:hAnsi="Arial" w:cs="Arial"/>
                <w:sz w:val="20"/>
              </w:rPr>
            </w:pPr>
            <w:r>
              <w:rPr>
                <w:rFonts w:ascii="Arial" w:hAnsi="Arial" w:cs="Arial"/>
                <w:sz w:val="20"/>
              </w:rPr>
              <w:t>Name of bidder</w:t>
            </w:r>
            <w:r w:rsidRPr="000C5130">
              <w:rPr>
                <w:rFonts w:ascii="Arial" w:hAnsi="Arial" w:cs="Arial"/>
                <w:sz w:val="20"/>
              </w:rPr>
              <w:t>:</w:t>
            </w:r>
            <w:r>
              <w:rPr>
                <w:rFonts w:ascii="Arial" w:hAnsi="Arial" w:cs="Arial"/>
                <w:sz w:val="20"/>
              </w:rPr>
              <w:t xml:space="preserve"> </w:t>
            </w:r>
            <w:r w:rsidR="006060D9">
              <w:rPr>
                <w:rFonts w:ascii="Arial" w:hAnsi="Arial" w:cs="Arial"/>
                <w:sz w:val="20"/>
              </w:rPr>
              <w:t>………………………………</w:t>
            </w:r>
            <w:proofErr w:type="gramStart"/>
            <w:r w:rsidR="006060D9">
              <w:rPr>
                <w:rFonts w:ascii="Arial" w:hAnsi="Arial" w:cs="Arial"/>
                <w:sz w:val="20"/>
              </w:rPr>
              <w:t>…..</w:t>
            </w:r>
            <w:proofErr w:type="gramEnd"/>
          </w:p>
        </w:tc>
        <w:tc>
          <w:tcPr>
            <w:tcW w:w="4508" w:type="dxa"/>
          </w:tcPr>
          <w:p w14:paraId="31C04D30" w14:textId="6CD6DF49" w:rsidR="002F46C4" w:rsidRDefault="002F46C4" w:rsidP="002F46C4">
            <w:pPr>
              <w:tabs>
                <w:tab w:val="left" w:pos="720"/>
              </w:tabs>
              <w:jc w:val="both"/>
              <w:rPr>
                <w:rFonts w:ascii="Arial" w:hAnsi="Arial" w:cs="Arial"/>
                <w:sz w:val="20"/>
              </w:rPr>
            </w:pPr>
          </w:p>
          <w:p w14:paraId="776322B8" w14:textId="105BEDD9" w:rsidR="002F46C4" w:rsidRDefault="002F46C4" w:rsidP="002F46C4">
            <w:pPr>
              <w:tabs>
                <w:tab w:val="left" w:pos="720"/>
              </w:tabs>
              <w:jc w:val="both"/>
              <w:rPr>
                <w:rFonts w:ascii="Arial" w:hAnsi="Arial" w:cs="Arial"/>
                <w:sz w:val="20"/>
              </w:rPr>
            </w:pPr>
          </w:p>
        </w:tc>
        <w:tc>
          <w:tcPr>
            <w:tcW w:w="4508" w:type="dxa"/>
          </w:tcPr>
          <w:p w14:paraId="3137E81A" w14:textId="77777777" w:rsidR="002F46C4" w:rsidRDefault="002F46C4" w:rsidP="002F46C4">
            <w:pPr>
              <w:tabs>
                <w:tab w:val="left" w:pos="720"/>
              </w:tabs>
              <w:jc w:val="both"/>
              <w:rPr>
                <w:rFonts w:ascii="Arial" w:hAnsi="Arial" w:cs="Arial"/>
                <w:sz w:val="20"/>
              </w:rPr>
            </w:pPr>
          </w:p>
        </w:tc>
        <w:tc>
          <w:tcPr>
            <w:tcW w:w="4508" w:type="dxa"/>
          </w:tcPr>
          <w:p w14:paraId="48CFFFA4" w14:textId="77777777" w:rsidR="002F46C4" w:rsidRDefault="002F46C4" w:rsidP="002F46C4">
            <w:pPr>
              <w:tabs>
                <w:tab w:val="left" w:pos="720"/>
              </w:tabs>
              <w:jc w:val="both"/>
              <w:rPr>
                <w:rFonts w:ascii="Arial" w:hAnsi="Arial" w:cs="Arial"/>
                <w:sz w:val="20"/>
              </w:rPr>
            </w:pPr>
          </w:p>
        </w:tc>
      </w:tr>
      <w:tr w:rsidR="002F46C4" w:rsidRPr="00AC3774" w14:paraId="264CD31D" w14:textId="77777777" w:rsidTr="002F46C4">
        <w:tc>
          <w:tcPr>
            <w:tcW w:w="4508" w:type="dxa"/>
          </w:tcPr>
          <w:p w14:paraId="03F7A143" w14:textId="77777777" w:rsidR="002F46C4" w:rsidRDefault="002F46C4" w:rsidP="002F46C4">
            <w:pPr>
              <w:tabs>
                <w:tab w:val="left" w:pos="720"/>
              </w:tabs>
              <w:jc w:val="both"/>
              <w:rPr>
                <w:rFonts w:ascii="Arial" w:hAnsi="Arial" w:cs="Arial"/>
                <w:sz w:val="20"/>
              </w:rPr>
            </w:pPr>
          </w:p>
          <w:p w14:paraId="4DF23FC3" w14:textId="65389644" w:rsidR="002F46C4" w:rsidRDefault="002F46C4" w:rsidP="002F46C4">
            <w:pPr>
              <w:tabs>
                <w:tab w:val="left" w:pos="720"/>
              </w:tabs>
              <w:jc w:val="both"/>
              <w:rPr>
                <w:rFonts w:ascii="Arial" w:hAnsi="Arial" w:cs="Arial"/>
                <w:sz w:val="20"/>
              </w:rPr>
            </w:pPr>
            <w:r>
              <w:rPr>
                <w:rFonts w:ascii="Arial" w:hAnsi="Arial" w:cs="Arial"/>
                <w:sz w:val="20"/>
              </w:rPr>
              <w:t xml:space="preserve">Bidder </w:t>
            </w:r>
            <w:proofErr w:type="gramStart"/>
            <w:r w:rsidR="006060D9">
              <w:rPr>
                <w:rFonts w:ascii="Arial" w:hAnsi="Arial" w:cs="Arial"/>
                <w:sz w:val="20"/>
              </w:rPr>
              <w:t>representative:…</w:t>
            </w:r>
            <w:proofErr w:type="gramEnd"/>
            <w:r w:rsidR="006060D9">
              <w:rPr>
                <w:rFonts w:ascii="Arial" w:hAnsi="Arial" w:cs="Arial"/>
                <w:sz w:val="20"/>
              </w:rPr>
              <w:t>……………………..</w:t>
            </w:r>
          </w:p>
          <w:p w14:paraId="6184ED0F" w14:textId="77777777" w:rsidR="002F46C4" w:rsidRDefault="002F46C4" w:rsidP="002F46C4">
            <w:pPr>
              <w:tabs>
                <w:tab w:val="left" w:pos="720"/>
              </w:tabs>
              <w:jc w:val="both"/>
              <w:rPr>
                <w:rFonts w:ascii="Arial" w:hAnsi="Arial" w:cs="Arial"/>
                <w:sz w:val="20"/>
              </w:rPr>
            </w:pPr>
          </w:p>
          <w:p w14:paraId="046379FE" w14:textId="0AAED113" w:rsidR="002F46C4" w:rsidRPr="00AC3774" w:rsidRDefault="002F46C4" w:rsidP="002F46C4">
            <w:pPr>
              <w:tabs>
                <w:tab w:val="left" w:pos="720"/>
              </w:tabs>
              <w:jc w:val="both"/>
              <w:rPr>
                <w:rFonts w:ascii="Arial" w:hAnsi="Arial" w:cs="Arial"/>
                <w:sz w:val="20"/>
              </w:rPr>
            </w:pPr>
            <w:r>
              <w:rPr>
                <w:rFonts w:ascii="Arial" w:hAnsi="Arial" w:cs="Arial"/>
                <w:sz w:val="20"/>
              </w:rPr>
              <w:t xml:space="preserve">Representative </w:t>
            </w:r>
            <w:proofErr w:type="gramStart"/>
            <w:r w:rsidR="006060D9">
              <w:rPr>
                <w:rFonts w:ascii="Arial" w:hAnsi="Arial" w:cs="Arial"/>
                <w:sz w:val="20"/>
              </w:rPr>
              <w:t>signature:…</w:t>
            </w:r>
            <w:proofErr w:type="gramEnd"/>
            <w:r w:rsidR="006060D9">
              <w:rPr>
                <w:rFonts w:ascii="Arial" w:hAnsi="Arial" w:cs="Arial"/>
                <w:sz w:val="20"/>
              </w:rPr>
              <w:t>…………………</w:t>
            </w:r>
          </w:p>
        </w:tc>
        <w:tc>
          <w:tcPr>
            <w:tcW w:w="4508" w:type="dxa"/>
          </w:tcPr>
          <w:p w14:paraId="1D722807" w14:textId="75F2F30F" w:rsidR="002F46C4" w:rsidRPr="00AC3774" w:rsidRDefault="002F46C4" w:rsidP="002F46C4">
            <w:pPr>
              <w:tabs>
                <w:tab w:val="left" w:pos="720"/>
              </w:tabs>
              <w:jc w:val="both"/>
              <w:rPr>
                <w:rFonts w:ascii="Arial" w:hAnsi="Arial" w:cs="Arial"/>
                <w:sz w:val="20"/>
              </w:rPr>
            </w:pPr>
          </w:p>
        </w:tc>
        <w:tc>
          <w:tcPr>
            <w:tcW w:w="4508" w:type="dxa"/>
          </w:tcPr>
          <w:p w14:paraId="3F76471F" w14:textId="77777777" w:rsidR="002F46C4" w:rsidRPr="00AC3774" w:rsidRDefault="002F46C4" w:rsidP="002F46C4">
            <w:pPr>
              <w:tabs>
                <w:tab w:val="left" w:pos="720"/>
              </w:tabs>
              <w:jc w:val="both"/>
              <w:rPr>
                <w:rFonts w:ascii="Arial" w:hAnsi="Arial" w:cs="Arial"/>
                <w:sz w:val="20"/>
              </w:rPr>
            </w:pPr>
          </w:p>
        </w:tc>
        <w:tc>
          <w:tcPr>
            <w:tcW w:w="4508" w:type="dxa"/>
          </w:tcPr>
          <w:p w14:paraId="37933B0A" w14:textId="77777777" w:rsidR="002F46C4" w:rsidRPr="00AC3774" w:rsidRDefault="002F46C4" w:rsidP="002F46C4">
            <w:pPr>
              <w:tabs>
                <w:tab w:val="left" w:pos="720"/>
              </w:tabs>
              <w:jc w:val="both"/>
              <w:rPr>
                <w:rFonts w:ascii="Arial" w:hAnsi="Arial" w:cs="Arial"/>
                <w:sz w:val="20"/>
              </w:rPr>
            </w:pPr>
          </w:p>
        </w:tc>
      </w:tr>
      <w:tr w:rsidR="002F46C4" w:rsidRPr="00AC3774" w14:paraId="1A86FEC1" w14:textId="77777777" w:rsidTr="002F46C4">
        <w:tc>
          <w:tcPr>
            <w:tcW w:w="4508" w:type="dxa"/>
          </w:tcPr>
          <w:p w14:paraId="2F856937" w14:textId="77777777" w:rsidR="002F46C4" w:rsidRPr="00AC3774" w:rsidRDefault="002F46C4" w:rsidP="002F46C4">
            <w:pPr>
              <w:tabs>
                <w:tab w:val="left" w:pos="720"/>
              </w:tabs>
              <w:jc w:val="both"/>
              <w:rPr>
                <w:rFonts w:ascii="Arial" w:hAnsi="Arial" w:cs="Arial"/>
                <w:sz w:val="20"/>
              </w:rPr>
            </w:pPr>
          </w:p>
        </w:tc>
        <w:tc>
          <w:tcPr>
            <w:tcW w:w="4508" w:type="dxa"/>
          </w:tcPr>
          <w:p w14:paraId="6C4BC943" w14:textId="774BBC58" w:rsidR="002F46C4" w:rsidRPr="00AC3774" w:rsidRDefault="002F46C4" w:rsidP="002F46C4">
            <w:pPr>
              <w:tabs>
                <w:tab w:val="left" w:pos="720"/>
              </w:tabs>
              <w:jc w:val="both"/>
              <w:rPr>
                <w:rFonts w:ascii="Arial" w:hAnsi="Arial" w:cs="Arial"/>
                <w:sz w:val="20"/>
              </w:rPr>
            </w:pPr>
          </w:p>
        </w:tc>
        <w:tc>
          <w:tcPr>
            <w:tcW w:w="4508" w:type="dxa"/>
          </w:tcPr>
          <w:p w14:paraId="3275055A" w14:textId="77777777" w:rsidR="002F46C4" w:rsidRPr="00AC3774" w:rsidRDefault="002F46C4" w:rsidP="002F46C4">
            <w:pPr>
              <w:tabs>
                <w:tab w:val="left" w:pos="720"/>
              </w:tabs>
              <w:jc w:val="both"/>
              <w:rPr>
                <w:rFonts w:ascii="Arial" w:hAnsi="Arial" w:cs="Arial"/>
                <w:sz w:val="20"/>
              </w:rPr>
            </w:pPr>
          </w:p>
        </w:tc>
        <w:tc>
          <w:tcPr>
            <w:tcW w:w="4508" w:type="dxa"/>
          </w:tcPr>
          <w:p w14:paraId="4E5B2AD5" w14:textId="77777777" w:rsidR="002F46C4" w:rsidRPr="00AC3774" w:rsidRDefault="002F46C4" w:rsidP="002F46C4">
            <w:pPr>
              <w:tabs>
                <w:tab w:val="left" w:pos="720"/>
              </w:tabs>
              <w:jc w:val="both"/>
              <w:rPr>
                <w:rFonts w:ascii="Arial" w:hAnsi="Arial" w:cs="Arial"/>
                <w:sz w:val="20"/>
              </w:rPr>
            </w:pPr>
          </w:p>
        </w:tc>
      </w:tr>
      <w:tr w:rsidR="002F46C4" w14:paraId="04D52B15" w14:textId="77777777" w:rsidTr="002F46C4">
        <w:tc>
          <w:tcPr>
            <w:tcW w:w="4508" w:type="dxa"/>
          </w:tcPr>
          <w:p w14:paraId="39CB5711" w14:textId="77777777" w:rsidR="002F46C4" w:rsidRPr="00AC3774" w:rsidRDefault="002F46C4" w:rsidP="002F46C4">
            <w:pPr>
              <w:tabs>
                <w:tab w:val="left" w:pos="720"/>
              </w:tabs>
              <w:jc w:val="both"/>
              <w:rPr>
                <w:rFonts w:ascii="Arial" w:hAnsi="Arial" w:cs="Arial"/>
                <w:sz w:val="20"/>
              </w:rPr>
            </w:pPr>
          </w:p>
          <w:p w14:paraId="3792A0D3" w14:textId="3D631CC4" w:rsidR="002F46C4" w:rsidRPr="00AC3774" w:rsidRDefault="002F46C4" w:rsidP="002F46C4">
            <w:pPr>
              <w:tabs>
                <w:tab w:val="left" w:pos="720"/>
              </w:tabs>
              <w:jc w:val="both"/>
              <w:rPr>
                <w:rFonts w:ascii="Arial" w:hAnsi="Arial" w:cs="Arial"/>
                <w:sz w:val="20"/>
              </w:rPr>
            </w:pPr>
            <w:r>
              <w:rPr>
                <w:rFonts w:ascii="Arial" w:hAnsi="Arial" w:cs="Arial"/>
                <w:sz w:val="20"/>
              </w:rPr>
              <w:t xml:space="preserve">Date: </w:t>
            </w:r>
            <w:r w:rsidR="006060D9">
              <w:rPr>
                <w:rFonts w:ascii="Arial" w:hAnsi="Arial" w:cs="Arial"/>
                <w:sz w:val="20"/>
              </w:rPr>
              <w:t>…………………………….</w:t>
            </w:r>
          </w:p>
        </w:tc>
        <w:tc>
          <w:tcPr>
            <w:tcW w:w="4508" w:type="dxa"/>
          </w:tcPr>
          <w:p w14:paraId="27E0D233" w14:textId="2C223687" w:rsidR="002F46C4" w:rsidRPr="00AC3774" w:rsidRDefault="002F46C4" w:rsidP="002F46C4">
            <w:pPr>
              <w:tabs>
                <w:tab w:val="left" w:pos="720"/>
              </w:tabs>
              <w:jc w:val="both"/>
              <w:rPr>
                <w:rFonts w:ascii="Arial" w:hAnsi="Arial" w:cs="Arial"/>
                <w:sz w:val="20"/>
              </w:rPr>
            </w:pPr>
          </w:p>
        </w:tc>
        <w:tc>
          <w:tcPr>
            <w:tcW w:w="4508" w:type="dxa"/>
          </w:tcPr>
          <w:p w14:paraId="76ECB8C7" w14:textId="77777777" w:rsidR="002F46C4" w:rsidRPr="00AC3774" w:rsidRDefault="002F46C4" w:rsidP="002F46C4">
            <w:pPr>
              <w:tabs>
                <w:tab w:val="left" w:pos="720"/>
              </w:tabs>
              <w:jc w:val="both"/>
              <w:rPr>
                <w:rFonts w:ascii="Arial" w:hAnsi="Arial" w:cs="Arial"/>
                <w:sz w:val="20"/>
              </w:rPr>
            </w:pPr>
          </w:p>
        </w:tc>
        <w:tc>
          <w:tcPr>
            <w:tcW w:w="4508" w:type="dxa"/>
          </w:tcPr>
          <w:p w14:paraId="7279AAB8" w14:textId="77777777" w:rsidR="002F46C4" w:rsidRPr="00AC3774" w:rsidRDefault="002F46C4" w:rsidP="002F46C4">
            <w:pPr>
              <w:tabs>
                <w:tab w:val="left" w:pos="720"/>
              </w:tabs>
              <w:jc w:val="both"/>
              <w:rPr>
                <w:rFonts w:ascii="Arial" w:hAnsi="Arial" w:cs="Arial"/>
                <w:sz w:val="20"/>
              </w:rPr>
            </w:pPr>
          </w:p>
          <w:p w14:paraId="40973B92" w14:textId="77777777" w:rsidR="002F46C4" w:rsidRPr="00AC3774" w:rsidRDefault="002F46C4" w:rsidP="002F46C4">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C48E9" w14:textId="77777777" w:rsidR="001F3948" w:rsidRDefault="001F3948" w:rsidP="00201A98">
      <w:r>
        <w:separator/>
      </w:r>
    </w:p>
  </w:endnote>
  <w:endnote w:type="continuationSeparator" w:id="0">
    <w:p w14:paraId="451946EE" w14:textId="77777777" w:rsidR="001F3948" w:rsidRDefault="001F3948"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4553" w14:textId="77777777" w:rsidR="00D5588B" w:rsidRDefault="00D55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7860C" w14:textId="77777777" w:rsidR="00D5588B" w:rsidRDefault="00D55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3DCC5" w14:textId="77777777" w:rsidR="001F3948" w:rsidRDefault="001F3948" w:rsidP="00201A98">
      <w:r>
        <w:separator/>
      </w:r>
    </w:p>
  </w:footnote>
  <w:footnote w:type="continuationSeparator" w:id="0">
    <w:p w14:paraId="51DE1985" w14:textId="77777777" w:rsidR="001F3948" w:rsidRDefault="001F3948"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C728F" w14:textId="77777777" w:rsidR="00D5588B" w:rsidRDefault="00D55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2C78AF87" w14:textId="77777777" w:rsidTr="00105474">
      <w:trPr>
        <w:cantSplit/>
        <w:trHeight w:val="263"/>
        <w:jc w:val="center"/>
      </w:trPr>
      <w:tc>
        <w:tcPr>
          <w:tcW w:w="2410" w:type="dxa"/>
          <w:vMerge w:val="restart"/>
          <w:vAlign w:val="bottom"/>
        </w:tcPr>
        <w:p w14:paraId="5C0BF010"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8632651" r:id="rId2"/>
            </w:object>
          </w:r>
        </w:p>
      </w:tc>
      <w:tc>
        <w:tcPr>
          <w:tcW w:w="3544" w:type="dxa"/>
          <w:vMerge w:val="restart"/>
          <w:vAlign w:val="center"/>
        </w:tcPr>
        <w:p w14:paraId="51058E85" w14:textId="77777777" w:rsidR="00304117" w:rsidRPr="00CA666C" w:rsidRDefault="00304117" w:rsidP="00304117">
          <w:pPr>
            <w:jc w:val="center"/>
            <w:rPr>
              <w:rFonts w:ascii="Arial" w:hAnsi="Arial" w:cs="Arial"/>
              <w:b/>
              <w:szCs w:val="24"/>
              <w:lang w:val="en-GB"/>
            </w:rPr>
          </w:pPr>
          <w:r>
            <w:rPr>
              <w:rFonts w:ascii="Arial" w:hAnsi="Arial" w:cs="Arial"/>
              <w:b/>
              <w:szCs w:val="24"/>
              <w:lang w:val="en-ZA" w:eastAsia="en-ZA"/>
            </w:rPr>
            <w:t xml:space="preserve">Supplier Development, </w:t>
          </w:r>
          <w:proofErr w:type="gramStart"/>
          <w:r>
            <w:rPr>
              <w:rFonts w:ascii="Arial" w:hAnsi="Arial" w:cs="Arial"/>
              <w:b/>
              <w:szCs w:val="24"/>
              <w:lang w:val="en-ZA" w:eastAsia="en-ZA"/>
            </w:rPr>
            <w:t>Localisation</w:t>
          </w:r>
          <w:proofErr w:type="gramEnd"/>
          <w:r>
            <w:rPr>
              <w:rFonts w:ascii="Arial" w:hAnsi="Arial" w:cs="Arial"/>
              <w:b/>
              <w:szCs w:val="24"/>
              <w:lang w:val="en-ZA" w:eastAsia="en-ZA"/>
            </w:rPr>
            <w:t xml:space="preserve"> and Industrialisation </w:t>
          </w:r>
          <w:r w:rsidR="00FE6AD8">
            <w:rPr>
              <w:rFonts w:ascii="Arial" w:hAnsi="Arial" w:cs="Arial"/>
              <w:b/>
              <w:szCs w:val="24"/>
              <w:lang w:val="en-ZA" w:eastAsia="en-ZA"/>
            </w:rPr>
            <w:t xml:space="preserve">(SDL&amp;I) </w:t>
          </w:r>
          <w:r>
            <w:rPr>
              <w:rFonts w:ascii="Arial" w:hAnsi="Arial" w:cs="Arial"/>
              <w:b/>
              <w:szCs w:val="24"/>
              <w:lang w:val="en-ZA" w:eastAsia="en-ZA"/>
            </w:rPr>
            <w:t xml:space="preserve">Strategy Setting </w:t>
          </w:r>
          <w:r>
            <w:rPr>
              <w:rFonts w:ascii="Arial" w:hAnsi="Arial" w:cs="Arial"/>
              <w:b/>
              <w:szCs w:val="24"/>
              <w:lang w:eastAsia="en-ZA"/>
            </w:rPr>
            <w:t>Template</w:t>
          </w:r>
        </w:p>
      </w:tc>
      <w:tc>
        <w:tcPr>
          <w:tcW w:w="1795" w:type="dxa"/>
          <w:shd w:val="clear" w:color="auto" w:fill="auto"/>
          <w:vAlign w:val="center"/>
        </w:tcPr>
        <w:p w14:paraId="5D39760E" w14:textId="77777777" w:rsidR="00304117" w:rsidRPr="00105474" w:rsidRDefault="00304117" w:rsidP="00C72E5D">
          <w:pPr>
            <w:rPr>
              <w:rFonts w:ascii="Arial" w:hAnsi="Arial"/>
              <w:b/>
              <w:sz w:val="16"/>
              <w:lang w:val="en-GB"/>
            </w:rPr>
          </w:pPr>
          <w:r w:rsidRPr="00105474">
            <w:rPr>
              <w:rFonts w:ascii="Arial" w:hAnsi="Arial"/>
              <w:b/>
              <w:sz w:val="16"/>
              <w:lang w:val="en-GB"/>
            </w:rPr>
            <w:t>Template Identifier</w:t>
          </w:r>
        </w:p>
      </w:tc>
      <w:tc>
        <w:tcPr>
          <w:tcW w:w="1465" w:type="dxa"/>
          <w:shd w:val="clear" w:color="auto" w:fill="auto"/>
          <w:vAlign w:val="center"/>
        </w:tcPr>
        <w:p w14:paraId="0072ECF4" w14:textId="77777777" w:rsidR="00304117" w:rsidRPr="00105474" w:rsidRDefault="00B3212E" w:rsidP="003113D9">
          <w:pPr>
            <w:rPr>
              <w:rFonts w:ascii="Arial" w:hAnsi="Arial"/>
              <w:sz w:val="16"/>
              <w:lang w:val="en-GB"/>
            </w:rPr>
          </w:pPr>
          <w:r>
            <w:rPr>
              <w:rFonts w:ascii="Arial" w:hAnsi="Arial"/>
              <w:sz w:val="16"/>
              <w:lang w:val="en-GB"/>
            </w:rPr>
            <w:t>240-43921804</w:t>
          </w:r>
        </w:p>
      </w:tc>
      <w:tc>
        <w:tcPr>
          <w:tcW w:w="567" w:type="dxa"/>
          <w:shd w:val="clear" w:color="auto" w:fill="auto"/>
          <w:vAlign w:val="center"/>
        </w:tcPr>
        <w:p w14:paraId="53F8F567" w14:textId="77777777" w:rsidR="00304117" w:rsidRPr="00105474" w:rsidRDefault="00304117" w:rsidP="003113D9">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77777777" w:rsidR="00304117" w:rsidRPr="00105474" w:rsidRDefault="00B3212E" w:rsidP="003113D9">
          <w:pPr>
            <w:rPr>
              <w:rFonts w:ascii="Arial" w:hAnsi="Arial"/>
              <w:sz w:val="16"/>
              <w:lang w:val="en-GB"/>
            </w:rPr>
          </w:pPr>
          <w:r>
            <w:rPr>
              <w:rFonts w:ascii="Arial" w:hAnsi="Arial"/>
              <w:sz w:val="16"/>
              <w:lang w:val="en-GB"/>
            </w:rPr>
            <w:t>6</w:t>
          </w:r>
        </w:p>
      </w:tc>
    </w:tr>
    <w:tr w:rsidR="00B3212E" w:rsidRPr="00116E60" w14:paraId="21265494" w14:textId="77777777" w:rsidTr="00105474">
      <w:trPr>
        <w:cantSplit/>
        <w:trHeight w:val="261"/>
        <w:jc w:val="center"/>
      </w:trPr>
      <w:tc>
        <w:tcPr>
          <w:tcW w:w="2410" w:type="dxa"/>
          <w:vMerge/>
          <w:vAlign w:val="bottom"/>
        </w:tcPr>
        <w:p w14:paraId="2CF2AB68" w14:textId="77777777" w:rsidR="00B3212E" w:rsidRPr="003914DE" w:rsidRDefault="00B3212E" w:rsidP="00EA1B3D">
          <w:pPr>
            <w:spacing w:before="840"/>
            <w:rPr>
              <w:rFonts w:ascii="Arial" w:hAnsi="Arial"/>
              <w:b/>
              <w:lang w:val="en-GB"/>
            </w:rPr>
          </w:pPr>
        </w:p>
      </w:tc>
      <w:tc>
        <w:tcPr>
          <w:tcW w:w="3544" w:type="dxa"/>
          <w:vMerge/>
          <w:vAlign w:val="center"/>
        </w:tcPr>
        <w:p w14:paraId="74A674B1"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0D7A82E" w14:textId="77777777" w:rsidR="00B3212E" w:rsidRPr="00105474" w:rsidRDefault="00B3212E" w:rsidP="00C72E5D">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5C5BCC8B" w14:textId="77777777" w:rsidR="00B3212E" w:rsidRPr="00105474" w:rsidRDefault="00B3212E" w:rsidP="00EA1B3D">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48C2D68C" w14:textId="77777777" w:rsidR="00B3212E" w:rsidRPr="00105474" w:rsidRDefault="00B3212E" w:rsidP="0088295E">
          <w:pPr>
            <w:rPr>
              <w:rFonts w:ascii="Arial" w:hAnsi="Arial"/>
              <w:b/>
              <w:color w:val="0000CC"/>
              <w:sz w:val="16"/>
              <w:lang w:val="en-GB"/>
            </w:rPr>
          </w:pPr>
          <w:r w:rsidRPr="00105474">
            <w:rPr>
              <w:rFonts w:ascii="Arial" w:hAnsi="Arial"/>
              <w:b/>
              <w:sz w:val="16"/>
              <w:lang w:val="en-GB"/>
            </w:rPr>
            <w:t>Rev</w:t>
          </w:r>
        </w:p>
      </w:tc>
      <w:tc>
        <w:tcPr>
          <w:tcW w:w="567" w:type="dxa"/>
          <w:shd w:val="clear" w:color="auto" w:fill="auto"/>
          <w:vAlign w:val="center"/>
        </w:tcPr>
        <w:p w14:paraId="75ADA1D5" w14:textId="77777777" w:rsidR="00B3212E" w:rsidRPr="00105474" w:rsidRDefault="00D5588B" w:rsidP="0088295E">
          <w:pPr>
            <w:rPr>
              <w:rFonts w:ascii="Arial" w:hAnsi="Arial"/>
              <w:sz w:val="16"/>
              <w:lang w:val="en-GB"/>
            </w:rPr>
          </w:pPr>
          <w:r>
            <w:rPr>
              <w:rFonts w:ascii="Arial" w:hAnsi="Arial"/>
              <w:sz w:val="16"/>
              <w:lang w:val="en-GB"/>
            </w:rPr>
            <w:t>3</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77777777" w:rsidR="00B3212E" w:rsidRPr="00105474" w:rsidRDefault="00B3212E" w:rsidP="00B3212E">
          <w:pPr>
            <w:rPr>
              <w:rFonts w:ascii="Arial" w:hAnsi="Arial"/>
              <w:sz w:val="16"/>
              <w:lang w:val="en-GB"/>
            </w:rPr>
          </w:pPr>
          <w:r w:rsidRPr="00105474">
            <w:rPr>
              <w:rFonts w:ascii="Arial" w:hAnsi="Arial"/>
              <w:sz w:val="16"/>
              <w:lang w:val="en-GB"/>
            </w:rPr>
            <w:t>01 September 20</w:t>
          </w:r>
          <w:r>
            <w:rPr>
              <w:rFonts w:ascii="Arial" w:hAnsi="Arial"/>
              <w:sz w:val="16"/>
              <w:lang w:val="en-GB"/>
            </w:rPr>
            <w:t>20</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7777777" w:rsidR="00B3212E" w:rsidRPr="00105474" w:rsidRDefault="00B3212E" w:rsidP="00B3212E">
          <w:pPr>
            <w:rPr>
              <w:rFonts w:ascii="Arial" w:hAnsi="Arial"/>
              <w:sz w:val="16"/>
              <w:lang w:val="en-GB"/>
            </w:rPr>
          </w:pPr>
          <w:r w:rsidRPr="00105474">
            <w:rPr>
              <w:rFonts w:ascii="Arial" w:hAnsi="Arial"/>
              <w:sz w:val="16"/>
              <w:lang w:val="en-GB"/>
            </w:rPr>
            <w:t>September 202</w:t>
          </w:r>
          <w:r>
            <w:rPr>
              <w:rFonts w:ascii="Arial" w:hAnsi="Arial"/>
              <w:sz w:val="16"/>
              <w:lang w:val="en-GB"/>
            </w:rPr>
            <w:t>3</w:t>
          </w:r>
        </w:p>
      </w:tc>
    </w:tr>
  </w:tbl>
  <w:p w14:paraId="77C5202C" w14:textId="77777777" w:rsidR="00304117" w:rsidRDefault="00304117"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B096" w14:textId="77777777" w:rsidR="00D5588B" w:rsidRDefault="00D55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56D30FA"/>
    <w:multiLevelType w:val="hybridMultilevel"/>
    <w:tmpl w:val="58ECEEEE"/>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1E171B9"/>
    <w:multiLevelType w:val="hybridMultilevel"/>
    <w:tmpl w:val="518CE4D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5"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7"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3"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7"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28"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29"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2"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3"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4" w15:restartNumberingAfterBreak="0">
    <w:nsid w:val="6D4E263F"/>
    <w:multiLevelType w:val="hybridMultilevel"/>
    <w:tmpl w:val="131CA1A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35"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302493213">
    <w:abstractNumId w:val="7"/>
  </w:num>
  <w:num w:numId="2" w16cid:durableId="55903642">
    <w:abstractNumId w:val="28"/>
  </w:num>
  <w:num w:numId="3" w16cid:durableId="1843931170">
    <w:abstractNumId w:val="29"/>
  </w:num>
  <w:num w:numId="4" w16cid:durableId="240990543">
    <w:abstractNumId w:val="2"/>
  </w:num>
  <w:num w:numId="5" w16cid:durableId="327711710">
    <w:abstractNumId w:val="13"/>
  </w:num>
  <w:num w:numId="6" w16cid:durableId="1269123018">
    <w:abstractNumId w:val="18"/>
  </w:num>
  <w:num w:numId="7" w16cid:durableId="604074081">
    <w:abstractNumId w:val="35"/>
  </w:num>
  <w:num w:numId="8" w16cid:durableId="800729326">
    <w:abstractNumId w:val="4"/>
  </w:num>
  <w:num w:numId="9" w16cid:durableId="1514686399">
    <w:abstractNumId w:val="22"/>
  </w:num>
  <w:num w:numId="10" w16cid:durableId="1098402349">
    <w:abstractNumId w:val="26"/>
  </w:num>
  <w:num w:numId="11" w16cid:durableId="986014290">
    <w:abstractNumId w:val="32"/>
  </w:num>
  <w:num w:numId="12" w16cid:durableId="87432975">
    <w:abstractNumId w:val="11"/>
  </w:num>
  <w:num w:numId="13" w16cid:durableId="645012857">
    <w:abstractNumId w:val="23"/>
  </w:num>
  <w:num w:numId="14" w16cid:durableId="1518690755">
    <w:abstractNumId w:val="16"/>
  </w:num>
  <w:num w:numId="15" w16cid:durableId="249126993">
    <w:abstractNumId w:val="17"/>
  </w:num>
  <w:num w:numId="16" w16cid:durableId="552548519">
    <w:abstractNumId w:val="0"/>
  </w:num>
  <w:num w:numId="17" w16cid:durableId="1842698137">
    <w:abstractNumId w:val="20"/>
  </w:num>
  <w:num w:numId="18" w16cid:durableId="445927504">
    <w:abstractNumId w:val="5"/>
  </w:num>
  <w:num w:numId="19" w16cid:durableId="1690716838">
    <w:abstractNumId w:val="27"/>
  </w:num>
  <w:num w:numId="20" w16cid:durableId="1971739723">
    <w:abstractNumId w:val="12"/>
  </w:num>
  <w:num w:numId="21" w16cid:durableId="1326978342">
    <w:abstractNumId w:val="24"/>
  </w:num>
  <w:num w:numId="22" w16cid:durableId="916745187">
    <w:abstractNumId w:val="15"/>
  </w:num>
  <w:num w:numId="23" w16cid:durableId="799882879">
    <w:abstractNumId w:val="33"/>
  </w:num>
  <w:num w:numId="24" w16cid:durableId="74323455">
    <w:abstractNumId w:val="21"/>
  </w:num>
  <w:num w:numId="25" w16cid:durableId="1917861308">
    <w:abstractNumId w:val="9"/>
  </w:num>
  <w:num w:numId="26" w16cid:durableId="348991895">
    <w:abstractNumId w:val="12"/>
  </w:num>
  <w:num w:numId="27" w16cid:durableId="1228416516">
    <w:abstractNumId w:val="39"/>
  </w:num>
  <w:num w:numId="28" w16cid:durableId="538250711">
    <w:abstractNumId w:val="25"/>
  </w:num>
  <w:num w:numId="29" w16cid:durableId="901722095">
    <w:abstractNumId w:val="3"/>
  </w:num>
  <w:num w:numId="30" w16cid:durableId="161433681">
    <w:abstractNumId w:val="30"/>
  </w:num>
  <w:num w:numId="31" w16cid:durableId="1721133045">
    <w:abstractNumId w:val="41"/>
  </w:num>
  <w:num w:numId="32" w16cid:durableId="1917083621">
    <w:abstractNumId w:val="37"/>
  </w:num>
  <w:num w:numId="33" w16cid:durableId="1310327383">
    <w:abstractNumId w:val="31"/>
  </w:num>
  <w:num w:numId="34" w16cid:durableId="492991212">
    <w:abstractNumId w:val="40"/>
  </w:num>
  <w:num w:numId="35" w16cid:durableId="691415556">
    <w:abstractNumId w:val="19"/>
  </w:num>
  <w:num w:numId="36" w16cid:durableId="1681815353">
    <w:abstractNumId w:val="38"/>
  </w:num>
  <w:num w:numId="37" w16cid:durableId="1518886424">
    <w:abstractNumId w:val="6"/>
  </w:num>
  <w:num w:numId="38" w16cid:durableId="1476988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4293742">
    <w:abstractNumId w:val="1"/>
  </w:num>
  <w:num w:numId="40" w16cid:durableId="482042392">
    <w:abstractNumId w:val="36"/>
  </w:num>
  <w:num w:numId="41" w16cid:durableId="863785710">
    <w:abstractNumId w:val="14"/>
  </w:num>
  <w:num w:numId="42" w16cid:durableId="1262491549">
    <w:abstractNumId w:val="34"/>
  </w:num>
  <w:num w:numId="43" w16cid:durableId="8249329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12031"/>
    <w:rsid w:val="00012461"/>
    <w:rsid w:val="00023030"/>
    <w:rsid w:val="000263D8"/>
    <w:rsid w:val="00067DC9"/>
    <w:rsid w:val="00074C17"/>
    <w:rsid w:val="00077A57"/>
    <w:rsid w:val="00097047"/>
    <w:rsid w:val="000A01FA"/>
    <w:rsid w:val="000A386C"/>
    <w:rsid w:val="000A6283"/>
    <w:rsid w:val="000A648D"/>
    <w:rsid w:val="000B165C"/>
    <w:rsid w:val="000B28F1"/>
    <w:rsid w:val="000B6B22"/>
    <w:rsid w:val="000B7D6D"/>
    <w:rsid w:val="000C33EB"/>
    <w:rsid w:val="000C6C73"/>
    <w:rsid w:val="000D4357"/>
    <w:rsid w:val="000E1AB5"/>
    <w:rsid w:val="000E2E81"/>
    <w:rsid w:val="001022DD"/>
    <w:rsid w:val="00105474"/>
    <w:rsid w:val="00115ECC"/>
    <w:rsid w:val="00140917"/>
    <w:rsid w:val="001477A3"/>
    <w:rsid w:val="001521AD"/>
    <w:rsid w:val="00154240"/>
    <w:rsid w:val="00155040"/>
    <w:rsid w:val="00155248"/>
    <w:rsid w:val="001645BF"/>
    <w:rsid w:val="00173BE4"/>
    <w:rsid w:val="001829A7"/>
    <w:rsid w:val="001A408A"/>
    <w:rsid w:val="001A57D9"/>
    <w:rsid w:val="001B2323"/>
    <w:rsid w:val="001B3B2A"/>
    <w:rsid w:val="001C599B"/>
    <w:rsid w:val="001C61B6"/>
    <w:rsid w:val="001D0409"/>
    <w:rsid w:val="001D042C"/>
    <w:rsid w:val="001D1614"/>
    <w:rsid w:val="001D391D"/>
    <w:rsid w:val="001D3F40"/>
    <w:rsid w:val="001E64BB"/>
    <w:rsid w:val="001F3948"/>
    <w:rsid w:val="00201A98"/>
    <w:rsid w:val="002319CA"/>
    <w:rsid w:val="002341C9"/>
    <w:rsid w:val="00253B8A"/>
    <w:rsid w:val="002632AA"/>
    <w:rsid w:val="00270763"/>
    <w:rsid w:val="0027500D"/>
    <w:rsid w:val="002763F5"/>
    <w:rsid w:val="00276C45"/>
    <w:rsid w:val="0027700C"/>
    <w:rsid w:val="002855B7"/>
    <w:rsid w:val="00296B82"/>
    <w:rsid w:val="002A7C4A"/>
    <w:rsid w:val="002B02CB"/>
    <w:rsid w:val="002B19FA"/>
    <w:rsid w:val="002B7B52"/>
    <w:rsid w:val="002E453E"/>
    <w:rsid w:val="002F46C4"/>
    <w:rsid w:val="002F4F5C"/>
    <w:rsid w:val="00304117"/>
    <w:rsid w:val="003113D9"/>
    <w:rsid w:val="003127C7"/>
    <w:rsid w:val="00317372"/>
    <w:rsid w:val="0032593D"/>
    <w:rsid w:val="003317CA"/>
    <w:rsid w:val="00332369"/>
    <w:rsid w:val="003363BE"/>
    <w:rsid w:val="00336747"/>
    <w:rsid w:val="003462C3"/>
    <w:rsid w:val="00347894"/>
    <w:rsid w:val="003633CD"/>
    <w:rsid w:val="00373CF8"/>
    <w:rsid w:val="0037426F"/>
    <w:rsid w:val="0037609B"/>
    <w:rsid w:val="003840F2"/>
    <w:rsid w:val="00390AB7"/>
    <w:rsid w:val="003914DE"/>
    <w:rsid w:val="0039219D"/>
    <w:rsid w:val="003B3ABD"/>
    <w:rsid w:val="003C07F4"/>
    <w:rsid w:val="003D48B8"/>
    <w:rsid w:val="003D66FA"/>
    <w:rsid w:val="003D78F9"/>
    <w:rsid w:val="003E052A"/>
    <w:rsid w:val="003E4D3F"/>
    <w:rsid w:val="003F2387"/>
    <w:rsid w:val="003F3E07"/>
    <w:rsid w:val="003F59CF"/>
    <w:rsid w:val="003F7B1E"/>
    <w:rsid w:val="0040264E"/>
    <w:rsid w:val="00404772"/>
    <w:rsid w:val="00412242"/>
    <w:rsid w:val="004251A4"/>
    <w:rsid w:val="004364AE"/>
    <w:rsid w:val="00457274"/>
    <w:rsid w:val="00460577"/>
    <w:rsid w:val="00470A92"/>
    <w:rsid w:val="004857A1"/>
    <w:rsid w:val="004954EB"/>
    <w:rsid w:val="004A0EC3"/>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34A84"/>
    <w:rsid w:val="005358BE"/>
    <w:rsid w:val="00550760"/>
    <w:rsid w:val="00550B8F"/>
    <w:rsid w:val="00557071"/>
    <w:rsid w:val="00560EDB"/>
    <w:rsid w:val="00563AC1"/>
    <w:rsid w:val="0057210F"/>
    <w:rsid w:val="005765A0"/>
    <w:rsid w:val="00586532"/>
    <w:rsid w:val="005908DD"/>
    <w:rsid w:val="0059543E"/>
    <w:rsid w:val="00596B3A"/>
    <w:rsid w:val="005A39B7"/>
    <w:rsid w:val="005A62CE"/>
    <w:rsid w:val="005A63F7"/>
    <w:rsid w:val="005B1915"/>
    <w:rsid w:val="005C2E51"/>
    <w:rsid w:val="005D7F0D"/>
    <w:rsid w:val="005E0073"/>
    <w:rsid w:val="005E3BE0"/>
    <w:rsid w:val="005E6044"/>
    <w:rsid w:val="00602047"/>
    <w:rsid w:val="006060D9"/>
    <w:rsid w:val="006067AC"/>
    <w:rsid w:val="00607D65"/>
    <w:rsid w:val="0061034B"/>
    <w:rsid w:val="0061527A"/>
    <w:rsid w:val="006260D8"/>
    <w:rsid w:val="00627923"/>
    <w:rsid w:val="00633969"/>
    <w:rsid w:val="00633B8B"/>
    <w:rsid w:val="0063746A"/>
    <w:rsid w:val="00637900"/>
    <w:rsid w:val="00637D14"/>
    <w:rsid w:val="0064741D"/>
    <w:rsid w:val="00655FCF"/>
    <w:rsid w:val="00657B8A"/>
    <w:rsid w:val="00686AD4"/>
    <w:rsid w:val="00692B80"/>
    <w:rsid w:val="00694F82"/>
    <w:rsid w:val="006A1569"/>
    <w:rsid w:val="006A443E"/>
    <w:rsid w:val="006A55C5"/>
    <w:rsid w:val="006A73A5"/>
    <w:rsid w:val="006B0DF7"/>
    <w:rsid w:val="006B3FA2"/>
    <w:rsid w:val="006B57DF"/>
    <w:rsid w:val="006D07D5"/>
    <w:rsid w:val="006D6104"/>
    <w:rsid w:val="006E0940"/>
    <w:rsid w:val="006E14B5"/>
    <w:rsid w:val="006E1BFE"/>
    <w:rsid w:val="006E4F88"/>
    <w:rsid w:val="006E52BA"/>
    <w:rsid w:val="006F5D0A"/>
    <w:rsid w:val="00702C96"/>
    <w:rsid w:val="00705512"/>
    <w:rsid w:val="00713E63"/>
    <w:rsid w:val="00730262"/>
    <w:rsid w:val="00732A3F"/>
    <w:rsid w:val="00732BC4"/>
    <w:rsid w:val="00733FE1"/>
    <w:rsid w:val="00760C33"/>
    <w:rsid w:val="00761BE3"/>
    <w:rsid w:val="00766FB1"/>
    <w:rsid w:val="00766FE5"/>
    <w:rsid w:val="00784A54"/>
    <w:rsid w:val="00785295"/>
    <w:rsid w:val="00791C9C"/>
    <w:rsid w:val="00792F32"/>
    <w:rsid w:val="0079769C"/>
    <w:rsid w:val="007A3B1F"/>
    <w:rsid w:val="007A6DC8"/>
    <w:rsid w:val="007A6F13"/>
    <w:rsid w:val="007B57E6"/>
    <w:rsid w:val="007C0A56"/>
    <w:rsid w:val="007D4E0A"/>
    <w:rsid w:val="007E0CE5"/>
    <w:rsid w:val="007F15E3"/>
    <w:rsid w:val="007F3AEB"/>
    <w:rsid w:val="00825B67"/>
    <w:rsid w:val="008326AE"/>
    <w:rsid w:val="00844D86"/>
    <w:rsid w:val="0084573D"/>
    <w:rsid w:val="00845A4B"/>
    <w:rsid w:val="0085043F"/>
    <w:rsid w:val="008525C7"/>
    <w:rsid w:val="00854874"/>
    <w:rsid w:val="00860294"/>
    <w:rsid w:val="00860C12"/>
    <w:rsid w:val="00861AE9"/>
    <w:rsid w:val="00861BE0"/>
    <w:rsid w:val="008723E9"/>
    <w:rsid w:val="00874A63"/>
    <w:rsid w:val="00880865"/>
    <w:rsid w:val="0088295E"/>
    <w:rsid w:val="00886564"/>
    <w:rsid w:val="00893563"/>
    <w:rsid w:val="0089392A"/>
    <w:rsid w:val="00894E42"/>
    <w:rsid w:val="008951A9"/>
    <w:rsid w:val="0089757B"/>
    <w:rsid w:val="008A3FC8"/>
    <w:rsid w:val="008A66CD"/>
    <w:rsid w:val="008B5871"/>
    <w:rsid w:val="008C01CF"/>
    <w:rsid w:val="008C0E9E"/>
    <w:rsid w:val="008C2C77"/>
    <w:rsid w:val="008F5BEC"/>
    <w:rsid w:val="009017B9"/>
    <w:rsid w:val="00903604"/>
    <w:rsid w:val="00914474"/>
    <w:rsid w:val="009214A0"/>
    <w:rsid w:val="00924E22"/>
    <w:rsid w:val="00944D59"/>
    <w:rsid w:val="009450C4"/>
    <w:rsid w:val="0094719B"/>
    <w:rsid w:val="0095525E"/>
    <w:rsid w:val="00965504"/>
    <w:rsid w:val="00970379"/>
    <w:rsid w:val="00977B70"/>
    <w:rsid w:val="009801BA"/>
    <w:rsid w:val="00990864"/>
    <w:rsid w:val="009A77EC"/>
    <w:rsid w:val="009F3555"/>
    <w:rsid w:val="00A05C1D"/>
    <w:rsid w:val="00A111DA"/>
    <w:rsid w:val="00A22EF4"/>
    <w:rsid w:val="00A256F9"/>
    <w:rsid w:val="00A346F0"/>
    <w:rsid w:val="00A4460B"/>
    <w:rsid w:val="00A473FA"/>
    <w:rsid w:val="00A532EE"/>
    <w:rsid w:val="00A651E0"/>
    <w:rsid w:val="00A6602E"/>
    <w:rsid w:val="00A67C16"/>
    <w:rsid w:val="00A72491"/>
    <w:rsid w:val="00A72A16"/>
    <w:rsid w:val="00A91CB3"/>
    <w:rsid w:val="00AA0E3A"/>
    <w:rsid w:val="00AA16F4"/>
    <w:rsid w:val="00AA403D"/>
    <w:rsid w:val="00AB4D3B"/>
    <w:rsid w:val="00AB54B6"/>
    <w:rsid w:val="00AB64E3"/>
    <w:rsid w:val="00AB650A"/>
    <w:rsid w:val="00AC3774"/>
    <w:rsid w:val="00AD784B"/>
    <w:rsid w:val="00AE7139"/>
    <w:rsid w:val="00AF35DE"/>
    <w:rsid w:val="00AF6824"/>
    <w:rsid w:val="00B0566F"/>
    <w:rsid w:val="00B16C39"/>
    <w:rsid w:val="00B263C0"/>
    <w:rsid w:val="00B3212E"/>
    <w:rsid w:val="00B32FC7"/>
    <w:rsid w:val="00B35AA2"/>
    <w:rsid w:val="00B44389"/>
    <w:rsid w:val="00B47EA0"/>
    <w:rsid w:val="00B54B80"/>
    <w:rsid w:val="00B57DBD"/>
    <w:rsid w:val="00B70E33"/>
    <w:rsid w:val="00B729B9"/>
    <w:rsid w:val="00B85F6B"/>
    <w:rsid w:val="00B93602"/>
    <w:rsid w:val="00B97875"/>
    <w:rsid w:val="00BA5C88"/>
    <w:rsid w:val="00BB6D00"/>
    <w:rsid w:val="00BC6F34"/>
    <w:rsid w:val="00BC7452"/>
    <w:rsid w:val="00BD2863"/>
    <w:rsid w:val="00BD65E2"/>
    <w:rsid w:val="00BE0CD8"/>
    <w:rsid w:val="00BE3DBD"/>
    <w:rsid w:val="00BE56E8"/>
    <w:rsid w:val="00BE6D5F"/>
    <w:rsid w:val="00BF476B"/>
    <w:rsid w:val="00C12D3D"/>
    <w:rsid w:val="00C2594A"/>
    <w:rsid w:val="00C2623C"/>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4A1E"/>
    <w:rsid w:val="00C95686"/>
    <w:rsid w:val="00C95EC4"/>
    <w:rsid w:val="00CA1205"/>
    <w:rsid w:val="00CA48E7"/>
    <w:rsid w:val="00CA666C"/>
    <w:rsid w:val="00CA7AEF"/>
    <w:rsid w:val="00CB13D4"/>
    <w:rsid w:val="00CB3BE1"/>
    <w:rsid w:val="00CB4DCA"/>
    <w:rsid w:val="00CC4080"/>
    <w:rsid w:val="00CD787A"/>
    <w:rsid w:val="00CE00CF"/>
    <w:rsid w:val="00CE5EEE"/>
    <w:rsid w:val="00CF781D"/>
    <w:rsid w:val="00D04B3C"/>
    <w:rsid w:val="00D21895"/>
    <w:rsid w:val="00D2565A"/>
    <w:rsid w:val="00D32E5C"/>
    <w:rsid w:val="00D3660F"/>
    <w:rsid w:val="00D415A5"/>
    <w:rsid w:val="00D45AEE"/>
    <w:rsid w:val="00D479A6"/>
    <w:rsid w:val="00D5588B"/>
    <w:rsid w:val="00D60523"/>
    <w:rsid w:val="00D71719"/>
    <w:rsid w:val="00D754CB"/>
    <w:rsid w:val="00D817F7"/>
    <w:rsid w:val="00D86CD2"/>
    <w:rsid w:val="00DA1B06"/>
    <w:rsid w:val="00DA3954"/>
    <w:rsid w:val="00DB22F3"/>
    <w:rsid w:val="00DB27FC"/>
    <w:rsid w:val="00DB6A92"/>
    <w:rsid w:val="00DC3353"/>
    <w:rsid w:val="00DC6795"/>
    <w:rsid w:val="00DD5408"/>
    <w:rsid w:val="00DD7B12"/>
    <w:rsid w:val="00DE2368"/>
    <w:rsid w:val="00DF46B0"/>
    <w:rsid w:val="00E2355B"/>
    <w:rsid w:val="00E238C2"/>
    <w:rsid w:val="00E35EB0"/>
    <w:rsid w:val="00E3774F"/>
    <w:rsid w:val="00E500CF"/>
    <w:rsid w:val="00E534E2"/>
    <w:rsid w:val="00E71288"/>
    <w:rsid w:val="00E71A93"/>
    <w:rsid w:val="00E74D52"/>
    <w:rsid w:val="00E90B24"/>
    <w:rsid w:val="00EA1B3D"/>
    <w:rsid w:val="00EA320B"/>
    <w:rsid w:val="00EA4206"/>
    <w:rsid w:val="00EA5BFF"/>
    <w:rsid w:val="00EB03A4"/>
    <w:rsid w:val="00EB20DA"/>
    <w:rsid w:val="00EB6A30"/>
    <w:rsid w:val="00EC662F"/>
    <w:rsid w:val="00ED3E4E"/>
    <w:rsid w:val="00EF279E"/>
    <w:rsid w:val="00EF2F58"/>
    <w:rsid w:val="00EF4E0F"/>
    <w:rsid w:val="00EF5055"/>
    <w:rsid w:val="00EF67B3"/>
    <w:rsid w:val="00EF6D03"/>
    <w:rsid w:val="00EF748F"/>
    <w:rsid w:val="00EF780B"/>
    <w:rsid w:val="00F04358"/>
    <w:rsid w:val="00F04C7B"/>
    <w:rsid w:val="00F0521B"/>
    <w:rsid w:val="00F16AC6"/>
    <w:rsid w:val="00F2032D"/>
    <w:rsid w:val="00F22D6B"/>
    <w:rsid w:val="00F274B7"/>
    <w:rsid w:val="00F3247D"/>
    <w:rsid w:val="00F337F6"/>
    <w:rsid w:val="00F34D36"/>
    <w:rsid w:val="00F43E37"/>
    <w:rsid w:val="00F45833"/>
    <w:rsid w:val="00F53FC5"/>
    <w:rsid w:val="00F54202"/>
    <w:rsid w:val="00F64443"/>
    <w:rsid w:val="00F73FDF"/>
    <w:rsid w:val="00F819D3"/>
    <w:rsid w:val="00F92697"/>
    <w:rsid w:val="00F9323F"/>
    <w:rsid w:val="00F9702A"/>
    <w:rsid w:val="00FA1238"/>
    <w:rsid w:val="00FA31B2"/>
    <w:rsid w:val="00FB1E51"/>
    <w:rsid w:val="00FB2E48"/>
    <w:rsid w:val="00FB3F38"/>
    <w:rsid w:val="00FC0343"/>
    <w:rsid w:val="00FD73A1"/>
    <w:rsid w:val="00FE27D9"/>
    <w:rsid w:val="00FE505E"/>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lp1"/>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customStyle="1" w:styleId="Default">
    <w:name w:val="Default"/>
    <w:rsid w:val="00F0435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359748743">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Ayanda Ramokolo</cp:lastModifiedBy>
  <cp:revision>2</cp:revision>
  <cp:lastPrinted>2023-01-20T09:21:00Z</cp:lastPrinted>
  <dcterms:created xsi:type="dcterms:W3CDTF">2023-10-12T14:18:00Z</dcterms:created>
  <dcterms:modified xsi:type="dcterms:W3CDTF">2023-10-12T14:18:00Z</dcterms:modified>
</cp:coreProperties>
</file>